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398" w:rsidRPr="00BA2AAB" w:rsidRDefault="00BA2AAB" w:rsidP="00DC2F86">
      <w:pPr>
        <w:tabs>
          <w:tab w:val="right" w:pos="10207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9B0398" w:rsidRPr="00BA2AAB">
        <w:rPr>
          <w:b/>
          <w:sz w:val="24"/>
          <w:szCs w:val="24"/>
        </w:rPr>
        <w:t>УТВЕРЖДАЮ</w:t>
      </w:r>
      <w:r>
        <w:rPr>
          <w:b/>
          <w:sz w:val="24"/>
          <w:szCs w:val="24"/>
        </w:rPr>
        <w:t>»</w:t>
      </w:r>
    </w:p>
    <w:p w:rsidR="000E4261" w:rsidRPr="00BA2AAB" w:rsidRDefault="00DC2F86" w:rsidP="00DC2F86">
      <w:pPr>
        <w:ind w:firstLine="283"/>
        <w:jc w:val="right"/>
        <w:rPr>
          <w:sz w:val="24"/>
          <w:szCs w:val="24"/>
        </w:rPr>
      </w:pPr>
      <w:r w:rsidRPr="00BA2AAB">
        <w:rPr>
          <w:sz w:val="24"/>
          <w:szCs w:val="24"/>
        </w:rPr>
        <w:t>П</w:t>
      </w:r>
      <w:r w:rsidR="000E4261" w:rsidRPr="00BA2AAB">
        <w:rPr>
          <w:sz w:val="24"/>
          <w:szCs w:val="24"/>
        </w:rPr>
        <w:t>ерв</w:t>
      </w:r>
      <w:r w:rsidRPr="00BA2AAB">
        <w:rPr>
          <w:sz w:val="24"/>
          <w:szCs w:val="24"/>
        </w:rPr>
        <w:t>ый</w:t>
      </w:r>
      <w:r w:rsidR="000E4261" w:rsidRPr="00BA2AAB">
        <w:rPr>
          <w:sz w:val="24"/>
          <w:szCs w:val="24"/>
        </w:rPr>
        <w:t xml:space="preserve"> заместител</w:t>
      </w:r>
      <w:r w:rsidRPr="00BA2AAB">
        <w:rPr>
          <w:sz w:val="24"/>
          <w:szCs w:val="24"/>
        </w:rPr>
        <w:t>ь директора –</w:t>
      </w:r>
    </w:p>
    <w:p w:rsidR="00DC2F86" w:rsidRPr="00BA2AAB" w:rsidRDefault="000E4261" w:rsidP="00DC2F86">
      <w:pPr>
        <w:ind w:firstLine="283"/>
        <w:jc w:val="right"/>
        <w:rPr>
          <w:sz w:val="24"/>
          <w:szCs w:val="24"/>
        </w:rPr>
      </w:pPr>
      <w:r w:rsidRPr="00BA2AAB">
        <w:rPr>
          <w:sz w:val="24"/>
          <w:szCs w:val="24"/>
        </w:rPr>
        <w:t>главн</w:t>
      </w:r>
      <w:r w:rsidR="00DC2F86" w:rsidRPr="00BA2AAB">
        <w:rPr>
          <w:sz w:val="24"/>
          <w:szCs w:val="24"/>
        </w:rPr>
        <w:t>ый инженер</w:t>
      </w:r>
    </w:p>
    <w:p w:rsidR="00DC2F86" w:rsidRPr="00BA2AAB" w:rsidRDefault="000E4261" w:rsidP="00DC2F86">
      <w:pPr>
        <w:ind w:firstLine="283"/>
        <w:jc w:val="right"/>
        <w:rPr>
          <w:sz w:val="24"/>
          <w:szCs w:val="24"/>
        </w:rPr>
      </w:pPr>
      <w:r w:rsidRPr="00BA2AAB">
        <w:rPr>
          <w:sz w:val="24"/>
          <w:szCs w:val="24"/>
        </w:rPr>
        <w:t xml:space="preserve">филиала ПАО </w:t>
      </w:r>
      <w:r w:rsidR="00DC2F86" w:rsidRPr="00BA2AAB">
        <w:rPr>
          <w:sz w:val="24"/>
          <w:szCs w:val="24"/>
        </w:rPr>
        <w:t>«</w:t>
      </w:r>
      <w:r w:rsidRPr="00BA2AAB">
        <w:rPr>
          <w:sz w:val="24"/>
          <w:szCs w:val="24"/>
        </w:rPr>
        <w:t>Россети Центр</w:t>
      </w:r>
      <w:r w:rsidR="00DC2F86" w:rsidRPr="00BA2AAB">
        <w:rPr>
          <w:sz w:val="24"/>
          <w:szCs w:val="24"/>
        </w:rPr>
        <w:t>» -</w:t>
      </w:r>
    </w:p>
    <w:p w:rsidR="000E4261" w:rsidRPr="00BA2AAB" w:rsidRDefault="000E4261" w:rsidP="00DC2F86">
      <w:pPr>
        <w:ind w:firstLine="283"/>
        <w:jc w:val="right"/>
        <w:rPr>
          <w:sz w:val="24"/>
          <w:szCs w:val="24"/>
        </w:rPr>
      </w:pPr>
      <w:r w:rsidRPr="00BA2AAB">
        <w:rPr>
          <w:sz w:val="24"/>
          <w:szCs w:val="24"/>
        </w:rPr>
        <w:t>«Смоленскэнерго</w:t>
      </w:r>
      <w:r w:rsidR="00DC2F86" w:rsidRPr="00BA2AAB">
        <w:rPr>
          <w:sz w:val="24"/>
          <w:szCs w:val="24"/>
        </w:rPr>
        <w:t>»</w:t>
      </w:r>
    </w:p>
    <w:p w:rsidR="009B0398" w:rsidRPr="00BA2AAB" w:rsidRDefault="009B0398" w:rsidP="00DC2F86">
      <w:pPr>
        <w:ind w:firstLine="283"/>
        <w:jc w:val="right"/>
        <w:rPr>
          <w:sz w:val="24"/>
          <w:szCs w:val="24"/>
        </w:rPr>
      </w:pPr>
    </w:p>
    <w:p w:rsidR="009B0398" w:rsidRPr="00BA2AAB" w:rsidRDefault="009B0398" w:rsidP="00DC2F86">
      <w:pPr>
        <w:ind w:firstLine="283"/>
        <w:jc w:val="right"/>
        <w:rPr>
          <w:sz w:val="24"/>
          <w:szCs w:val="24"/>
        </w:rPr>
      </w:pPr>
      <w:r w:rsidRPr="00BA2AAB">
        <w:rPr>
          <w:sz w:val="24"/>
          <w:szCs w:val="24"/>
        </w:rPr>
        <w:t xml:space="preserve">___________ </w:t>
      </w:r>
      <w:r w:rsidR="004218CF" w:rsidRPr="00BA2AAB">
        <w:rPr>
          <w:sz w:val="24"/>
          <w:szCs w:val="24"/>
        </w:rPr>
        <w:t>А.А.</w:t>
      </w:r>
      <w:r w:rsidRPr="00BA2AAB">
        <w:rPr>
          <w:sz w:val="24"/>
          <w:szCs w:val="24"/>
        </w:rPr>
        <w:t xml:space="preserve"> </w:t>
      </w:r>
      <w:r w:rsidR="004218CF" w:rsidRPr="00BA2AAB">
        <w:rPr>
          <w:sz w:val="24"/>
          <w:szCs w:val="24"/>
        </w:rPr>
        <w:t>Колдунов</w:t>
      </w:r>
    </w:p>
    <w:p w:rsidR="00DC2F86" w:rsidRPr="00BA2AAB" w:rsidRDefault="00DC2F86" w:rsidP="00DC2F86">
      <w:pPr>
        <w:ind w:firstLine="283"/>
        <w:jc w:val="right"/>
        <w:rPr>
          <w:sz w:val="24"/>
          <w:szCs w:val="24"/>
        </w:rPr>
      </w:pPr>
    </w:p>
    <w:p w:rsidR="009B0398" w:rsidRPr="00BA2AAB" w:rsidRDefault="009B0398" w:rsidP="00DC2F86">
      <w:pPr>
        <w:ind w:firstLine="283"/>
        <w:jc w:val="right"/>
        <w:rPr>
          <w:sz w:val="24"/>
          <w:szCs w:val="24"/>
        </w:rPr>
      </w:pPr>
      <w:r w:rsidRPr="00BA2AAB">
        <w:rPr>
          <w:sz w:val="24"/>
          <w:szCs w:val="24"/>
        </w:rPr>
        <w:t>«</w:t>
      </w:r>
      <w:r w:rsidR="00BA2AAB" w:rsidRPr="00BA2AAB">
        <w:rPr>
          <w:sz w:val="24"/>
          <w:szCs w:val="24"/>
        </w:rPr>
        <w:t>15</w:t>
      </w:r>
      <w:r w:rsidRPr="00BA2AAB">
        <w:rPr>
          <w:sz w:val="24"/>
          <w:szCs w:val="24"/>
        </w:rPr>
        <w:t xml:space="preserve">» </w:t>
      </w:r>
      <w:r w:rsidR="00BA2AAB" w:rsidRPr="00BA2AAB">
        <w:rPr>
          <w:sz w:val="24"/>
          <w:szCs w:val="24"/>
        </w:rPr>
        <w:t xml:space="preserve">сентября </w:t>
      </w:r>
      <w:r w:rsidRPr="00BA2AAB">
        <w:rPr>
          <w:sz w:val="24"/>
          <w:szCs w:val="24"/>
        </w:rPr>
        <w:t>202</w:t>
      </w:r>
      <w:r w:rsidR="004C367D" w:rsidRPr="00BA2AAB">
        <w:rPr>
          <w:sz w:val="24"/>
          <w:szCs w:val="24"/>
        </w:rPr>
        <w:t>2</w:t>
      </w:r>
      <w:r w:rsidRPr="00BA2AAB">
        <w:rPr>
          <w:sz w:val="24"/>
          <w:szCs w:val="24"/>
        </w:rPr>
        <w:t>г.</w:t>
      </w:r>
    </w:p>
    <w:p w:rsidR="00D64A4F" w:rsidRPr="00BA2AAB" w:rsidRDefault="00D64A4F" w:rsidP="00DC2F86">
      <w:pPr>
        <w:ind w:firstLine="283"/>
        <w:jc w:val="right"/>
        <w:rPr>
          <w:sz w:val="24"/>
          <w:szCs w:val="24"/>
        </w:rPr>
      </w:pPr>
    </w:p>
    <w:p w:rsidR="004F6968" w:rsidRPr="00DC2F86" w:rsidRDefault="008D35FD" w:rsidP="00DC2F86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BA2AAB">
        <w:rPr>
          <w:sz w:val="24"/>
          <w:szCs w:val="24"/>
        </w:rPr>
        <w:t>ТЕХНИЧЕСКОЕ ЗАДАНИЕ</w:t>
      </w:r>
    </w:p>
    <w:p w:rsidR="00DC2F86" w:rsidRDefault="004F6968" w:rsidP="00DC2F86">
      <w:pPr>
        <w:ind w:firstLine="0"/>
        <w:jc w:val="center"/>
        <w:rPr>
          <w:b/>
          <w:sz w:val="24"/>
          <w:szCs w:val="24"/>
        </w:rPr>
      </w:pPr>
      <w:r w:rsidRPr="00DC2F86">
        <w:rPr>
          <w:b/>
          <w:sz w:val="24"/>
          <w:szCs w:val="24"/>
        </w:rPr>
        <w:t xml:space="preserve">на </w:t>
      </w:r>
      <w:r w:rsidR="00612811" w:rsidRPr="00DC2F86">
        <w:rPr>
          <w:b/>
          <w:sz w:val="24"/>
          <w:szCs w:val="24"/>
        </w:rPr>
        <w:t xml:space="preserve">поставку </w:t>
      </w:r>
      <w:r w:rsidR="00FD56D3" w:rsidRPr="00DC2F86">
        <w:rPr>
          <w:b/>
          <w:sz w:val="24"/>
          <w:szCs w:val="24"/>
        </w:rPr>
        <w:t>электроизоляционных материало</w:t>
      </w:r>
      <w:r w:rsidR="00B779D7" w:rsidRPr="00DC2F86">
        <w:rPr>
          <w:b/>
          <w:sz w:val="24"/>
          <w:szCs w:val="24"/>
        </w:rPr>
        <w:t>в</w:t>
      </w:r>
    </w:p>
    <w:p w:rsidR="004F6968" w:rsidRPr="00DC2F86" w:rsidRDefault="009C0389" w:rsidP="00DC2F86">
      <w:pPr>
        <w:ind w:firstLine="0"/>
        <w:jc w:val="center"/>
        <w:rPr>
          <w:b/>
          <w:sz w:val="24"/>
          <w:szCs w:val="24"/>
          <w:u w:val="single"/>
        </w:rPr>
      </w:pPr>
      <w:r w:rsidRPr="00DC2F86">
        <w:rPr>
          <w:b/>
          <w:sz w:val="24"/>
          <w:szCs w:val="24"/>
        </w:rPr>
        <w:t xml:space="preserve">Лот № </w:t>
      </w:r>
      <w:r w:rsidR="00FD56D3" w:rsidRPr="00DC2F86">
        <w:rPr>
          <w:b/>
          <w:sz w:val="24"/>
          <w:szCs w:val="24"/>
          <w:u w:val="single"/>
        </w:rPr>
        <w:t>402</w:t>
      </w:r>
      <w:r w:rsidR="00FD56D3" w:rsidRPr="00DC2F86">
        <w:rPr>
          <w:b/>
          <w:sz w:val="24"/>
          <w:szCs w:val="24"/>
          <w:u w:val="single"/>
          <w:lang w:val="en-US"/>
        </w:rPr>
        <w:t>A</w:t>
      </w:r>
    </w:p>
    <w:p w:rsidR="00F71FF7" w:rsidRPr="00BA2AAB" w:rsidRDefault="00F71FF7" w:rsidP="00BA2AAB">
      <w:pPr>
        <w:ind w:firstLine="709"/>
        <w:rPr>
          <w:sz w:val="24"/>
          <w:szCs w:val="24"/>
        </w:rPr>
      </w:pPr>
    </w:p>
    <w:p w:rsidR="00612811" w:rsidRPr="00DC2F86" w:rsidRDefault="00612811" w:rsidP="00DC2F86">
      <w:pPr>
        <w:pStyle w:val="ad"/>
        <w:numPr>
          <w:ilvl w:val="0"/>
          <w:numId w:val="21"/>
        </w:numPr>
        <w:tabs>
          <w:tab w:val="left" w:pos="1134"/>
        </w:tabs>
        <w:ind w:left="0" w:firstLine="709"/>
        <w:rPr>
          <w:b/>
          <w:bCs/>
          <w:sz w:val="24"/>
          <w:szCs w:val="24"/>
        </w:rPr>
      </w:pPr>
      <w:r w:rsidRPr="00DC2F86">
        <w:rPr>
          <w:b/>
          <w:bCs/>
          <w:sz w:val="24"/>
          <w:szCs w:val="24"/>
        </w:rPr>
        <w:t xml:space="preserve">Технические требования к </w:t>
      </w:r>
      <w:r w:rsidR="000D4FD2" w:rsidRPr="00DC2F86">
        <w:rPr>
          <w:b/>
          <w:bCs/>
          <w:sz w:val="24"/>
          <w:szCs w:val="24"/>
        </w:rPr>
        <w:t>продукции</w:t>
      </w:r>
      <w:r w:rsidRPr="00DC2F86">
        <w:rPr>
          <w:b/>
          <w:bCs/>
          <w:sz w:val="24"/>
          <w:szCs w:val="24"/>
        </w:rPr>
        <w:t>.</w:t>
      </w:r>
    </w:p>
    <w:p w:rsidR="004F4E9E" w:rsidRPr="00DC2F86" w:rsidRDefault="00770193" w:rsidP="00DC2F86">
      <w:pPr>
        <w:ind w:firstLine="709"/>
        <w:rPr>
          <w:sz w:val="24"/>
          <w:szCs w:val="24"/>
        </w:rPr>
      </w:pPr>
      <w:r w:rsidRPr="00DC2F86">
        <w:rPr>
          <w:sz w:val="24"/>
          <w:szCs w:val="24"/>
        </w:rPr>
        <w:t xml:space="preserve">Технические </w:t>
      </w:r>
      <w:r w:rsidR="00B779D7" w:rsidRPr="00DC2F86">
        <w:rPr>
          <w:sz w:val="24"/>
          <w:szCs w:val="24"/>
        </w:rPr>
        <w:t>требования</w:t>
      </w:r>
      <w:r w:rsidR="009B0398" w:rsidRPr="00DC2F86">
        <w:rPr>
          <w:sz w:val="24"/>
          <w:szCs w:val="24"/>
        </w:rPr>
        <w:t>,</w:t>
      </w:r>
      <w:r w:rsidR="00B779D7" w:rsidRPr="00DC2F86">
        <w:rPr>
          <w:sz w:val="24"/>
          <w:szCs w:val="24"/>
        </w:rPr>
        <w:t xml:space="preserve"> </w:t>
      </w:r>
      <w:r w:rsidRPr="00DC2F86">
        <w:rPr>
          <w:sz w:val="24"/>
          <w:szCs w:val="24"/>
        </w:rPr>
        <w:t>характеристики</w:t>
      </w:r>
      <w:r w:rsidR="009B0398" w:rsidRPr="00DC2F86">
        <w:rPr>
          <w:sz w:val="24"/>
          <w:szCs w:val="24"/>
        </w:rPr>
        <w:t xml:space="preserve"> и количество</w:t>
      </w:r>
      <w:r w:rsidRPr="00DC2F86">
        <w:rPr>
          <w:sz w:val="24"/>
          <w:szCs w:val="24"/>
        </w:rPr>
        <w:t xml:space="preserve"> </w:t>
      </w:r>
      <w:r w:rsidR="00D30CE1" w:rsidRPr="00DC2F86">
        <w:rPr>
          <w:sz w:val="24"/>
          <w:szCs w:val="24"/>
        </w:rPr>
        <w:t>электроизоляционных материалов</w:t>
      </w:r>
      <w:r w:rsidRPr="00DC2F86">
        <w:rPr>
          <w:sz w:val="24"/>
          <w:szCs w:val="24"/>
        </w:rPr>
        <w:t xml:space="preserve"> должны соответствовать параметрам и быть не ниже значений</w:t>
      </w:r>
      <w:r w:rsidR="00426E03" w:rsidRPr="00DC2F86">
        <w:rPr>
          <w:sz w:val="24"/>
          <w:szCs w:val="24"/>
        </w:rPr>
        <w:t>,</w:t>
      </w:r>
      <w:r w:rsidRPr="00DC2F86">
        <w:rPr>
          <w:sz w:val="24"/>
          <w:szCs w:val="24"/>
        </w:rPr>
        <w:t xml:space="preserve"> приведенных в таблице</w:t>
      </w:r>
      <w:r w:rsidR="00BC0ACF" w:rsidRPr="00DC2F86">
        <w:rPr>
          <w:sz w:val="24"/>
          <w:szCs w:val="24"/>
        </w:rPr>
        <w:t xml:space="preserve"> №1</w:t>
      </w:r>
      <w:r w:rsidR="009B0398" w:rsidRPr="00DC2F86">
        <w:rPr>
          <w:sz w:val="24"/>
          <w:szCs w:val="24"/>
        </w:rPr>
        <w:t xml:space="preserve"> Поставка электроизоляционных материалов производится автомобильным транспортом на склад филиала ПАО «</w:t>
      </w:r>
      <w:r w:rsidR="001F71CA" w:rsidRPr="00DC2F86">
        <w:rPr>
          <w:sz w:val="24"/>
          <w:szCs w:val="24"/>
        </w:rPr>
        <w:t>Россети Центр</w:t>
      </w:r>
      <w:r w:rsidR="009B0398" w:rsidRPr="00DC2F86">
        <w:rPr>
          <w:sz w:val="24"/>
          <w:szCs w:val="24"/>
        </w:rPr>
        <w:t>» - «Смоленскэнерго» по адресу: г.</w:t>
      </w:r>
      <w:r w:rsidR="00BA2AAB">
        <w:rPr>
          <w:sz w:val="24"/>
          <w:szCs w:val="24"/>
        </w:rPr>
        <w:t> </w:t>
      </w:r>
      <w:r w:rsidR="009B0398" w:rsidRPr="00DC2F86">
        <w:rPr>
          <w:sz w:val="24"/>
          <w:szCs w:val="24"/>
        </w:rPr>
        <w:t>См</w:t>
      </w:r>
      <w:r w:rsidR="006F1D37" w:rsidRPr="00DC2F86">
        <w:rPr>
          <w:sz w:val="24"/>
          <w:szCs w:val="24"/>
        </w:rPr>
        <w:t>оленск, ул. Индустриальная, д.5</w:t>
      </w:r>
      <w:r w:rsidR="009B0398" w:rsidRPr="00DC2F86">
        <w:rPr>
          <w:sz w:val="24"/>
          <w:szCs w:val="24"/>
        </w:rPr>
        <w:t xml:space="preserve">, Срок поставки продукции: </w:t>
      </w:r>
      <w:r w:rsidR="009E4B8C" w:rsidRPr="00DC2F86">
        <w:rPr>
          <w:sz w:val="24"/>
          <w:szCs w:val="24"/>
        </w:rPr>
        <w:t xml:space="preserve">не более </w:t>
      </w:r>
      <w:r w:rsidR="007A39E6" w:rsidRPr="00DC2F86">
        <w:rPr>
          <w:sz w:val="24"/>
          <w:szCs w:val="24"/>
        </w:rPr>
        <w:t>45</w:t>
      </w:r>
      <w:r w:rsidR="009E4B8C" w:rsidRPr="00DC2F86">
        <w:rPr>
          <w:sz w:val="24"/>
          <w:szCs w:val="24"/>
        </w:rPr>
        <w:t xml:space="preserve"> календарных дней с момента заключения договора</w:t>
      </w:r>
      <w:r w:rsidR="009B0398" w:rsidRPr="00DC2F86">
        <w:rPr>
          <w:sz w:val="24"/>
          <w:szCs w:val="24"/>
        </w:rPr>
        <w:t>.</w:t>
      </w:r>
    </w:p>
    <w:p w:rsidR="004A0119" w:rsidRDefault="004A0119" w:rsidP="00DC2F86">
      <w:pPr>
        <w:pStyle w:val="ad"/>
        <w:tabs>
          <w:tab w:val="left" w:pos="1134"/>
        </w:tabs>
        <w:ind w:left="0"/>
        <w:contextualSpacing w:val="0"/>
        <w:jc w:val="right"/>
        <w:rPr>
          <w:sz w:val="24"/>
          <w:szCs w:val="24"/>
        </w:rPr>
      </w:pPr>
    </w:p>
    <w:p w:rsidR="006D24D6" w:rsidRPr="00DC2F86" w:rsidRDefault="006D24D6" w:rsidP="00DC2F86">
      <w:pPr>
        <w:pStyle w:val="ad"/>
        <w:tabs>
          <w:tab w:val="left" w:pos="1134"/>
        </w:tabs>
        <w:ind w:left="0"/>
        <w:contextualSpacing w:val="0"/>
        <w:jc w:val="right"/>
        <w:rPr>
          <w:sz w:val="24"/>
          <w:szCs w:val="24"/>
        </w:rPr>
      </w:pPr>
      <w:r w:rsidRPr="00DC2F86">
        <w:rPr>
          <w:sz w:val="24"/>
          <w:szCs w:val="24"/>
        </w:rPr>
        <w:t xml:space="preserve">Таблица </w:t>
      </w:r>
      <w:r w:rsidR="00BC0ACF" w:rsidRPr="00DC2F86">
        <w:rPr>
          <w:sz w:val="24"/>
          <w:szCs w:val="24"/>
        </w:rPr>
        <w:t>№1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6440"/>
        <w:gridCol w:w="757"/>
        <w:gridCol w:w="757"/>
      </w:tblGrid>
      <w:tr w:rsidR="006D1FCC" w:rsidRPr="00DC2F86" w:rsidTr="00130CD6">
        <w:trPr>
          <w:trHeight w:val="20"/>
          <w:tblHeader/>
        </w:trPr>
        <w:tc>
          <w:tcPr>
            <w:tcW w:w="985" w:type="pct"/>
            <w:shd w:val="clear" w:color="auto" w:fill="auto"/>
            <w:noWrap/>
            <w:vAlign w:val="center"/>
          </w:tcPr>
          <w:p w:rsidR="006D1FCC" w:rsidRPr="00397E79" w:rsidRDefault="006D1FCC" w:rsidP="00130CD6">
            <w:pPr>
              <w:pStyle w:val="af5"/>
              <w:ind w:firstLine="29"/>
              <w:jc w:val="center"/>
              <w:rPr>
                <w:b/>
                <w:sz w:val="24"/>
                <w:szCs w:val="24"/>
              </w:rPr>
            </w:pPr>
            <w:r w:rsidRPr="00397E7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D1FCC" w:rsidRPr="00397E79" w:rsidRDefault="006D1FCC" w:rsidP="00130CD6">
            <w:pPr>
              <w:pStyle w:val="af5"/>
              <w:ind w:firstLine="0"/>
              <w:jc w:val="center"/>
              <w:rPr>
                <w:b/>
                <w:sz w:val="24"/>
                <w:szCs w:val="24"/>
              </w:rPr>
            </w:pPr>
            <w:r w:rsidRPr="00397E79">
              <w:rPr>
                <w:b/>
                <w:sz w:val="24"/>
                <w:szCs w:val="24"/>
              </w:rPr>
              <w:t>Технические требования</w:t>
            </w:r>
          </w:p>
        </w:tc>
        <w:tc>
          <w:tcPr>
            <w:tcW w:w="382" w:type="pct"/>
            <w:vAlign w:val="center"/>
          </w:tcPr>
          <w:p w:rsidR="006D1FCC" w:rsidRPr="00C01E36" w:rsidRDefault="006D1FCC" w:rsidP="00130CD6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01E36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382" w:type="pct"/>
            <w:vAlign w:val="center"/>
          </w:tcPr>
          <w:p w:rsidR="006D1FCC" w:rsidRPr="00C01E36" w:rsidRDefault="006D1FCC" w:rsidP="00130CD6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01E36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Бумага кабельная КМ-120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23436-83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Состав по волокну, %: целлюлоза сульфатная небеленая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100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Толщина, мкм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120±7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Плотность, г/см3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0,78±0,05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Разрушающее усилие, Н (кгс), не менее:</w:t>
            </w:r>
          </w:p>
          <w:p w:rsidR="006D1FCC" w:rsidRDefault="006D1FCC" w:rsidP="00130CD6">
            <w:pPr>
              <w:pStyle w:val="af5"/>
              <w:tabs>
                <w:tab w:val="left" w:pos="469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>в машинном направлении 142 (14,5)</w:t>
            </w:r>
          </w:p>
          <w:p w:rsidR="006D1FCC" w:rsidRDefault="006D1FCC" w:rsidP="00130CD6">
            <w:pPr>
              <w:pStyle w:val="af5"/>
              <w:tabs>
                <w:tab w:val="left" w:pos="469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>в поперечном направлении 64 (6,5)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</w:t>
            </w:r>
            <w:r>
              <w:rPr>
                <w:sz w:val="24"/>
                <w:szCs w:val="24"/>
              </w:rPr>
              <w:t>тельное удлинение, %, не менее:</w:t>
            </w:r>
          </w:p>
          <w:p w:rsidR="006D1FCC" w:rsidRDefault="006D1FCC" w:rsidP="00130CD6">
            <w:pPr>
              <w:pStyle w:val="af5"/>
              <w:tabs>
                <w:tab w:val="left" w:pos="452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>в машинном направлении 2,4</w:t>
            </w:r>
          </w:p>
          <w:p w:rsidR="006D1FCC" w:rsidRDefault="006D1FCC" w:rsidP="00130CD6">
            <w:pPr>
              <w:pStyle w:val="af5"/>
              <w:tabs>
                <w:tab w:val="left" w:pos="452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>в поперечном направлении 6,5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Воздухопроницаемость, см3/мин, не более 40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Массовая доля золы, %, не более 0,6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Удельная электрическая проводимость водной вытяжки, </w:t>
            </w:r>
            <w:proofErr w:type="spellStart"/>
            <w:r w:rsidRPr="00DC2F86">
              <w:rPr>
                <w:sz w:val="24"/>
                <w:szCs w:val="24"/>
              </w:rPr>
              <w:t>мкСм</w:t>
            </w:r>
            <w:proofErr w:type="spellEnd"/>
            <w:r w:rsidRPr="00DC2F86">
              <w:rPr>
                <w:sz w:val="24"/>
                <w:szCs w:val="24"/>
              </w:rPr>
              <w:t>/см, не более:</w:t>
            </w:r>
          </w:p>
          <w:p w:rsidR="006D1FCC" w:rsidRDefault="006D1FCC" w:rsidP="00130CD6">
            <w:pPr>
              <w:pStyle w:val="af5"/>
              <w:tabs>
                <w:tab w:val="left" w:pos="459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 xml:space="preserve">при модуле 1: 50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35</w:t>
            </w:r>
          </w:p>
          <w:p w:rsidR="006D1FCC" w:rsidRDefault="006D1FCC" w:rsidP="00130CD6">
            <w:pPr>
              <w:pStyle w:val="af5"/>
              <w:tabs>
                <w:tab w:val="left" w:pos="459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при модуле 1: 20 – 70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рН водной вытяжки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7,0-9,0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Влажность, %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не более 8,0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Состав по волокну, %: целлюлоза сульфатная не</w:t>
            </w:r>
            <w:r>
              <w:rPr>
                <w:sz w:val="24"/>
                <w:szCs w:val="24"/>
              </w:rPr>
              <w:t>беленая</w:t>
            </w:r>
            <w:r w:rsidRPr="00DC2F86">
              <w:rPr>
                <w:sz w:val="24"/>
                <w:szCs w:val="24"/>
              </w:rPr>
              <w:t xml:space="preserve"> 100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b/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Толщина, мкм 120±7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кг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22,5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Изолента 25ммх5м 09-2511 </w:t>
            </w:r>
            <w:proofErr w:type="spellStart"/>
            <w:r w:rsidRPr="00DC2F86">
              <w:rPr>
                <w:sz w:val="24"/>
                <w:szCs w:val="24"/>
              </w:rPr>
              <w:t>Rexant</w:t>
            </w:r>
            <w:proofErr w:type="spellEnd"/>
            <w:r w:rsidRPr="00DC2F86">
              <w:rPr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16214-86 </w:t>
            </w:r>
            <w:r w:rsidRPr="00DC2F86">
              <w:rPr>
                <w:sz w:val="24"/>
                <w:szCs w:val="24"/>
              </w:rPr>
              <w:t>Лента поливинилхлоридная электроизоляционная с липким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Изолента высоковольтная 25ммх5м 1кВ </w:t>
            </w:r>
            <w:proofErr w:type="spellStart"/>
            <w:r w:rsidRPr="00DC2F86">
              <w:rPr>
                <w:sz w:val="24"/>
                <w:szCs w:val="24"/>
              </w:rPr>
              <w:t>самослипающаяся</w:t>
            </w:r>
            <w:proofErr w:type="spellEnd"/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Ширина – 25 ±1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 w:rsidR="00130CD6"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5</w:t>
            </w:r>
            <w:r w:rsidR="00130CD6"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Цвет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черный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9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Изолента 19ммх20м белая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16214-86 </w:t>
            </w:r>
            <w:r w:rsidRPr="00DC2F86">
              <w:rPr>
                <w:sz w:val="24"/>
                <w:szCs w:val="24"/>
              </w:rPr>
              <w:t>Лента поливинилхлоридная электроизоляционная с липким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Цвет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белый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5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Изолента 19ммх20м желтая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16214-86 </w:t>
            </w:r>
            <w:r w:rsidRPr="00DC2F86">
              <w:rPr>
                <w:sz w:val="24"/>
                <w:szCs w:val="24"/>
              </w:rPr>
              <w:t>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20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желтый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5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Изолента 19ммх25м желто-зеленая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16214-86 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25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желто-зеленый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8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Изолента 15ммх10мх0,13мм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16214-86</w:t>
            </w:r>
            <w:r w:rsidRPr="00DC2F86">
              <w:rPr>
                <w:sz w:val="24"/>
                <w:szCs w:val="24"/>
              </w:rPr>
              <w:t xml:space="preserve"> Лента поливинилхлоридная электроизоляционная с липким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15 ±1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0,13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10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рул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14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Изолента ПВХ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16214-86 Лента поливинилхлоридная электроизоляционная с липким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20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25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серый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60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Изолента ПВХ 0,2х19ммх20м красная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16214-86</w:t>
            </w:r>
            <w:r w:rsidRPr="00DC2F86">
              <w:rPr>
                <w:sz w:val="24"/>
                <w:szCs w:val="24"/>
              </w:rPr>
              <w:t xml:space="preserve"> 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20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25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серый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6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Изолента ПВХ 15ммх20м синяя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16214-86 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15 ±1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синий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Изолента ПВХ 15ммх20м черная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16214-86 Лента поливинилхлоридная электроизоляционная с липким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15 ±1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черный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397E79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397E79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5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Изолента ПВХ 19ммх20м синяя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16214-86 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±1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синий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Изолента ПВХ 19ммх20м черная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16214-86 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Ширина – 19 ±1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черный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2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Изолента ПВХ 19ммх25м черная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16214-86</w:t>
            </w:r>
            <w:r w:rsidRPr="00DC2F86">
              <w:rPr>
                <w:sz w:val="24"/>
                <w:szCs w:val="24"/>
              </w:rPr>
              <w:t xml:space="preserve"> Лента поливинилхлоридная электроизоляционная с липким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±1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25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черный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Изолента ПВХ 19ммх20м белая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16214-86 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 xml:space="preserve">Цвет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белый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Изолента ПВХ 19ммх20м желтая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16214-86 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Цвет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желтый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14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Изолента ПВХ 19ммх20м зеленая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16214-86</w:t>
            </w:r>
            <w:r w:rsidRPr="00DC2F86">
              <w:rPr>
                <w:sz w:val="24"/>
                <w:szCs w:val="24"/>
              </w:rPr>
              <w:t xml:space="preserve"> 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Цвет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зеленый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14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Изолента ПВХ 19ммх20м </w:t>
            </w:r>
            <w:r w:rsidRPr="00DC2F86">
              <w:rPr>
                <w:sz w:val="24"/>
                <w:szCs w:val="24"/>
              </w:rPr>
              <w:lastRenderedPageBreak/>
              <w:t>красная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ГОСТ 16214-86 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Цвет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красный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3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Изолента ПВХ 19ммх25м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16214-86 </w:t>
            </w:r>
            <w:r w:rsidRPr="00DC2F86">
              <w:rPr>
                <w:sz w:val="24"/>
                <w:szCs w:val="24"/>
              </w:rPr>
              <w:t>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25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синий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179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Изолента ПВХ 19ммх20м желто-</w:t>
            </w:r>
            <w:proofErr w:type="spellStart"/>
            <w:r w:rsidRPr="00DC2F86">
              <w:rPr>
                <w:sz w:val="24"/>
                <w:szCs w:val="24"/>
              </w:rPr>
              <w:t>зел</w:t>
            </w:r>
            <w:proofErr w:type="spellEnd"/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16214-86 </w:t>
            </w:r>
            <w:r w:rsidRPr="00DC2F86">
              <w:rPr>
                <w:sz w:val="24"/>
                <w:szCs w:val="24"/>
              </w:rPr>
              <w:t>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Внешний вид рулона – выпуклость витков ленты и сквозные зазоры между витками на торцах рулона не </w:t>
            </w:r>
            <w:r w:rsidRPr="00DC2F86">
              <w:rPr>
                <w:sz w:val="24"/>
                <w:szCs w:val="24"/>
              </w:rPr>
              <w:lastRenderedPageBreak/>
              <w:t>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желто-зеленая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15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D1FCC" w:rsidRPr="00DC2F86" w:rsidRDefault="006D1FCC" w:rsidP="00FF54D9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Изолента ПВХ 19ммх20м зеленая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16214-86</w:t>
            </w:r>
            <w:r w:rsidRPr="00DC2F86">
              <w:rPr>
                <w:sz w:val="24"/>
                <w:szCs w:val="24"/>
              </w:rPr>
              <w:t xml:space="preserve"> 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зеленая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5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Изолента ПВХ 19ммх20м красная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16214-86 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красная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30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Изолента ПВХ </w:t>
            </w:r>
            <w:r w:rsidRPr="00DC2F86">
              <w:rPr>
                <w:sz w:val="24"/>
                <w:szCs w:val="24"/>
              </w:rPr>
              <w:lastRenderedPageBreak/>
              <w:t>19ммх20м синяя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 xml:space="preserve">ГОСТ 16214-86 Лента поливинилхлоридная </w:t>
            </w:r>
            <w:r w:rsidRPr="00DC2F86">
              <w:rPr>
                <w:sz w:val="24"/>
                <w:szCs w:val="24"/>
              </w:rPr>
              <w:lastRenderedPageBreak/>
              <w:t>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синяя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155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Изолента ПВХ 19ммх20м черная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16214-86 Лента поливинилхлоридная электроизоляционная с ли</w:t>
            </w:r>
            <w:r>
              <w:rPr>
                <w:sz w:val="24"/>
                <w:szCs w:val="24"/>
              </w:rPr>
              <w:t>пким слоем.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в рулоне – 20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рулона – выпуклость витков ленты и 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черная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80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Изолента ПВХ 19ммх25м черная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16214-86 Лента поливинилхлоридная электроизоляционная с липким слоем. Технические у</w:t>
            </w:r>
            <w:r>
              <w:rPr>
                <w:sz w:val="24"/>
                <w:szCs w:val="24"/>
              </w:rPr>
              <w:t>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Сорт – высший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 ±2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– 0,2 ±0,05мм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25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Внешний вид ленты – лента не должна иметь отверстий, пузырей, складок, трещин и посторонних включений, пропусков клеевого слоя и надрывов на кромках.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Внешний вид рулона – выпуклость витков ленты и </w:t>
            </w:r>
            <w:r w:rsidRPr="00DC2F86">
              <w:rPr>
                <w:sz w:val="24"/>
                <w:szCs w:val="24"/>
              </w:rPr>
              <w:lastRenderedPageBreak/>
              <w:t>сквозные зазоры между витками на торцах рулона не допускаются. Поверхность рулона должна быть гладкой.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– черная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при растяжении, МПа, не менее – 14,7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Относительное удлинение при разрыве, %, не менее – 190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хрупкости ºС, не менее – минус 30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Удельное объемное электрическое сопротивление при 20ºС, Ом*см, не менее – 1*1012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Липкость, с, не менее 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Изолента х/б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2162-97</w:t>
            </w:r>
            <w:r w:rsidRPr="00DC2F86">
              <w:rPr>
                <w:sz w:val="24"/>
                <w:szCs w:val="24"/>
              </w:rPr>
              <w:t xml:space="preserve"> Лента изоляционная про</w:t>
            </w:r>
            <w:r>
              <w:rPr>
                <w:sz w:val="24"/>
                <w:szCs w:val="24"/>
              </w:rPr>
              <w:t>резиненная.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Ширина, мм – 15±1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Марка – 1ПОЛ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Длина в рулоне, не менее, м – 20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Разрывная нагрузка, кН/м (кгс/см), не менее, –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6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Скорость расклеивания ленты (липкость) до старения и после старения , мм/мин, не более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100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кг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8,6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Картон электроизоляционный ЭВ 0,5мм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2824-86 Картон электроиз</w:t>
            </w:r>
            <w:r>
              <w:rPr>
                <w:sz w:val="24"/>
                <w:szCs w:val="24"/>
              </w:rPr>
              <w:t>оляционный.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Толщина, мм 0,5±0,10;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Плотность, г/см3, не менее, для картона толщиной 0,5 мм 0,95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Предел прочности при растяжении в машинном направлении, МПа (кгс/мм²), не менее 85 (8,5)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Предел прочности при растяжении в поперечном направлении, МПа (кгс/мм²), не менее 40 (4,0)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Электрическая прочность,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 xml:space="preserve">кВ/мм, не менее,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 плоском состоянии для картона толщиной 0,5 мм: 9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Массовая доля золы,%, не более 1,0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Влажность, % 8±2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кг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65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D1FCC" w:rsidRPr="00DC2F86" w:rsidRDefault="006D1FCC" w:rsidP="00DC2F86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Картон электроизоляционный ЭВ 1,5мм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2824-86 Картон электроизоляционный.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Толщина, мм 1,5±0,50;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Плотность, г/см3, не менее, для картона толщиной 1,5 мм 0,95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Предел прочности при растяжении в машинном направлении, МПа (кгс/мм²), не менее 85 (8,5)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Предел прочности при растяжении в поперечном направлении, МПа (кгс/мм²), не менее 40 (4,0)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Электрическая прочность,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 xml:space="preserve">кВ/мм, не менее,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 плоском состоянии для картона толщиной 1,5 мм: 9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Массовая доля золы,%, не более 1,0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Влажность, % 8±2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кг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90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Картон электроизоляционный ЭВ 2мм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2824-86 Картон электроизоляционный.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Толщина, мм 2,00±0,20;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Плотность, г/см3, не менее, для картона толщиной 2,00, мм </w:t>
            </w:r>
            <w:r w:rsidRPr="00DC2F86">
              <w:rPr>
                <w:sz w:val="24"/>
                <w:szCs w:val="24"/>
              </w:rPr>
              <w:lastRenderedPageBreak/>
              <w:t>0,95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Предел прочности при растяжении в машинном направлении, МПа (кгс/мм²), не менее 85 (8,5)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Предел прочности при растяжении в поперечном направлении, МПа (кгс/мм²), не менее 40 (4,0)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Электрическая прочность,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кВ/мм, не менее, в плоском состоянии для картона толщиной 2,00 мм 9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Массовая доля золы,%, не более 1,0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Влажность, % 8±2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кг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53,5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Картон электроизоляционный ЭВ 3мм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2824-86 Картон электроиз</w:t>
            </w:r>
            <w:r>
              <w:rPr>
                <w:sz w:val="24"/>
                <w:szCs w:val="24"/>
              </w:rPr>
              <w:t>оляционный.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Толщина, мм 3,00±0,20;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Плотность, г/см3, не менее, для картона толщиной 3,00, мм 0,95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Предел прочности при растяжении в машинном направлении, МПа (кгс/мм²), не менее 85 (8,5)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Предел прочности при растяжении в поперечном направлении, МПа (кгс/мм²), не менее 40 (4,0)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Электрическая прочность,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кВ/мм, не менее, в плоском состоянии для картона толщиной 3,00 мм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Массовая доля золы,%, не более 1,0 Влажность, % 8±2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кг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14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Лента скотч 88Т 19ммх18м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Материал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поливинилхлорид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Цвет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черный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Относительное удлинение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250% при +22°С , 100% при -18°С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Сопротивление изоляции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&gt;10 МОм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Рабочие температуры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-18°С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+105°С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Диэлектрическая прочность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&gt;1,29x10 В/м.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Длина ленты в рулоне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18 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Ширина – 19мм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Толщина </w:t>
            </w:r>
            <w:r>
              <w:rPr>
                <w:sz w:val="24"/>
                <w:szCs w:val="24"/>
              </w:rPr>
              <w:t>– 0,21 мм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67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Лента-плетенка ЛПЗ 12х7,5м 9,8мм2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Применяется для отвода токов короткого замыкания через экранированные соединения, а также для заземления.</w:t>
            </w:r>
          </w:p>
          <w:p w:rsidR="006D1FCC" w:rsidRDefault="006D1FCC" w:rsidP="00130CD6">
            <w:pPr>
              <w:pStyle w:val="af5"/>
              <w:tabs>
                <w:tab w:val="left" w:pos="435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>количество прядей медных лужёных проволок: 24</w:t>
            </w:r>
          </w:p>
          <w:p w:rsidR="006D1FCC" w:rsidRDefault="006D1FCC" w:rsidP="00130CD6">
            <w:pPr>
              <w:pStyle w:val="af5"/>
              <w:tabs>
                <w:tab w:val="left" w:pos="435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>диаметр проволоки: 0,2 мм</w:t>
            </w:r>
          </w:p>
          <w:p w:rsidR="006D1FCC" w:rsidRDefault="006D1FCC" w:rsidP="00130CD6">
            <w:pPr>
              <w:pStyle w:val="af5"/>
              <w:tabs>
                <w:tab w:val="left" w:pos="435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>ширина: 12 мм</w:t>
            </w:r>
          </w:p>
          <w:p w:rsidR="006D1FCC" w:rsidRPr="00DC2F86" w:rsidRDefault="006D1FCC" w:rsidP="00130CD6">
            <w:pPr>
              <w:pStyle w:val="af5"/>
              <w:tabs>
                <w:tab w:val="left" w:pos="435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>длина ленты в рулоне: 7,5 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Металлорукав</w:t>
            </w:r>
            <w:proofErr w:type="spellEnd"/>
            <w:r w:rsidRPr="00DC2F86">
              <w:rPr>
                <w:sz w:val="24"/>
                <w:szCs w:val="24"/>
              </w:rPr>
              <w:t xml:space="preserve"> МРПИ d50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9303-84, ГОСТ 9306-85, ТУ 4833-001-57393508-2007 (или аналоги)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Область применения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для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 xml:space="preserve">защиты кабелей и проводов от механических воздействий, от возгорания в случае </w:t>
            </w:r>
            <w:proofErr w:type="spellStart"/>
            <w:r w:rsidRPr="00DC2F86">
              <w:rPr>
                <w:sz w:val="24"/>
                <w:szCs w:val="24"/>
              </w:rPr>
              <w:t>к.з</w:t>
            </w:r>
            <w:proofErr w:type="spellEnd"/>
            <w:r w:rsidRPr="00DC2F86">
              <w:rPr>
                <w:sz w:val="24"/>
                <w:szCs w:val="24"/>
              </w:rPr>
              <w:t xml:space="preserve">.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Материал: лента стальная (профилированная) оцинкованная; в ПВХ Изоляции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Диаметр условного прохода, мм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50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Наименьший радиус при изгибе, мм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245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150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Металлорукав</w:t>
            </w:r>
            <w:proofErr w:type="spellEnd"/>
            <w:r w:rsidRPr="00DC2F86">
              <w:rPr>
                <w:sz w:val="24"/>
                <w:szCs w:val="24"/>
              </w:rPr>
              <w:t xml:space="preserve"> МРПИ НГ d25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9303-84, ГОСТ 9306-85, ТУ 4833-001-57393508-2007 (или аналоги)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 xml:space="preserve">Область применения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для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 xml:space="preserve">защиты кабелей и проводов от механических воздействий, от возгорания в случае </w:t>
            </w:r>
            <w:proofErr w:type="spellStart"/>
            <w:r w:rsidRPr="00DC2F86">
              <w:rPr>
                <w:sz w:val="24"/>
                <w:szCs w:val="24"/>
              </w:rPr>
              <w:t>к.з</w:t>
            </w:r>
            <w:proofErr w:type="spellEnd"/>
            <w:r w:rsidRPr="00DC2F86">
              <w:rPr>
                <w:sz w:val="24"/>
                <w:szCs w:val="24"/>
              </w:rPr>
              <w:t xml:space="preserve">.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Материал: лента стальная (профилированная) оцинкованная; в ПВХ Изоляции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Диаметр условного прохода, мм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25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Наименьший радиус при изгибе, мм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110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D1FCC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20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lastRenderedPageBreak/>
              <w:t>Металлорукав</w:t>
            </w:r>
            <w:proofErr w:type="spellEnd"/>
            <w:r w:rsidRPr="00DC2F86">
              <w:rPr>
                <w:sz w:val="24"/>
                <w:szCs w:val="24"/>
              </w:rPr>
              <w:t xml:space="preserve"> Р3-ЦХ d25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9303-84, ГОСТ 9306-85, ТУ 4833-001-57393508-2007 (или аналоги)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Область применения - для защиты кабелей и проводов от механических воздействий, от возгорания в случае </w:t>
            </w:r>
            <w:proofErr w:type="spellStart"/>
            <w:r w:rsidRPr="00DC2F86">
              <w:rPr>
                <w:sz w:val="24"/>
                <w:szCs w:val="24"/>
              </w:rPr>
              <w:t>к.з</w:t>
            </w:r>
            <w:proofErr w:type="spellEnd"/>
            <w:r w:rsidRPr="00DC2F86">
              <w:rPr>
                <w:sz w:val="24"/>
                <w:szCs w:val="24"/>
              </w:rPr>
              <w:t xml:space="preserve">.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Материал: лента стальная (профилированная) оцинкованная; уплотнение хлопчатобумажное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Диаметр условного прохода, мм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25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40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Металлорукав</w:t>
            </w:r>
            <w:proofErr w:type="spellEnd"/>
            <w:r w:rsidRPr="00DC2F86">
              <w:rPr>
                <w:sz w:val="24"/>
                <w:szCs w:val="24"/>
              </w:rPr>
              <w:t xml:space="preserve"> Р3-ЦХ d32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9303-84, ГОСТ 9306-85, ТУ 4833-001-57393508-2007 (или аналоги)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Область применения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для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 xml:space="preserve">защиты кабелей и проводов от механических воздействий, от возгорания в случае </w:t>
            </w:r>
            <w:proofErr w:type="spellStart"/>
            <w:r w:rsidRPr="00DC2F86">
              <w:rPr>
                <w:sz w:val="24"/>
                <w:szCs w:val="24"/>
              </w:rPr>
              <w:t>к.з</w:t>
            </w:r>
            <w:proofErr w:type="spellEnd"/>
            <w:r w:rsidRPr="00DC2F86">
              <w:rPr>
                <w:sz w:val="24"/>
                <w:szCs w:val="24"/>
              </w:rPr>
              <w:t xml:space="preserve">.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Материал: лента стальная (профилированная) оцинкованная; уплотнение хлопчатобумажное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Диаметр условного прохода, мм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32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300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Металлорукав</w:t>
            </w:r>
            <w:proofErr w:type="spellEnd"/>
            <w:r w:rsidRPr="00DC2F86">
              <w:rPr>
                <w:sz w:val="24"/>
                <w:szCs w:val="24"/>
              </w:rPr>
              <w:t xml:space="preserve"> Р3-ЦХ d40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9303-84, ГОСТ 9306-85, ТУ 4833-001-57393508-2007 (или аналоги)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Область применения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для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 xml:space="preserve">защиты кабелей и проводов от механических воздействий, от возгорания в случае </w:t>
            </w:r>
            <w:proofErr w:type="spellStart"/>
            <w:r w:rsidRPr="00DC2F86">
              <w:rPr>
                <w:sz w:val="24"/>
                <w:szCs w:val="24"/>
              </w:rPr>
              <w:t>к.з</w:t>
            </w:r>
            <w:proofErr w:type="spellEnd"/>
            <w:r w:rsidRPr="00DC2F86">
              <w:rPr>
                <w:sz w:val="24"/>
                <w:szCs w:val="24"/>
              </w:rPr>
              <w:t xml:space="preserve">.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Материал: лента стальная (профилированная) оцинкованная; уплотнение хлопчатобумажное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Диаметр условного прохода, мм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40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250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Металлорукав</w:t>
            </w:r>
            <w:proofErr w:type="spellEnd"/>
            <w:r w:rsidRPr="00DC2F86">
              <w:rPr>
                <w:sz w:val="24"/>
                <w:szCs w:val="24"/>
              </w:rPr>
              <w:t xml:space="preserve"> Р3-ЦХ d50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ГОСТ 9303-84, ГОСТ 9306-85, ТУ 4833-001-57393508-2007 (или аналоги)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Область применения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для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 xml:space="preserve">защиты кабелей и проводов от механических воздействий, от возгорания в случае </w:t>
            </w:r>
            <w:proofErr w:type="spellStart"/>
            <w:r w:rsidRPr="00DC2F86">
              <w:rPr>
                <w:sz w:val="24"/>
                <w:szCs w:val="24"/>
              </w:rPr>
              <w:t>к.з</w:t>
            </w:r>
            <w:proofErr w:type="spellEnd"/>
            <w:r w:rsidRPr="00DC2F86">
              <w:rPr>
                <w:sz w:val="24"/>
                <w:szCs w:val="24"/>
              </w:rPr>
              <w:t xml:space="preserve">.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Материал: лента стальная (профилированная) оцинкованная; уплотнение хлопчатобумажное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Диаметр условного прохода, мм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50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60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Набор трубок </w:t>
            </w:r>
            <w:proofErr w:type="spellStart"/>
            <w:r w:rsidRPr="00DC2F86">
              <w:rPr>
                <w:sz w:val="24"/>
                <w:szCs w:val="24"/>
              </w:rPr>
              <w:t>терм.Супер</w:t>
            </w:r>
            <w:proofErr w:type="spellEnd"/>
            <w:r w:rsidRPr="00DC2F86">
              <w:rPr>
                <w:sz w:val="24"/>
                <w:szCs w:val="24"/>
              </w:rPr>
              <w:t xml:space="preserve"> Максимум 23шт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Набор </w:t>
            </w:r>
            <w:proofErr w:type="spellStart"/>
            <w:r w:rsidRPr="00DC2F86">
              <w:rPr>
                <w:sz w:val="24"/>
                <w:szCs w:val="24"/>
              </w:rPr>
              <w:t>термоусадочных</w:t>
            </w:r>
            <w:proofErr w:type="spellEnd"/>
            <w:r w:rsidRPr="00DC2F86">
              <w:rPr>
                <w:sz w:val="24"/>
                <w:szCs w:val="24"/>
              </w:rPr>
              <w:t xml:space="preserve"> трубок для изоляции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«Супер Максимум» состоит из трубок типа PBF , не содержащих галогенов и не подавляющих горение. Материал – полиолефин.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Состав набора:</w:t>
            </w:r>
          </w:p>
          <w:p w:rsidR="006D1FCC" w:rsidRDefault="006D1FCC" w:rsidP="00130CD6">
            <w:pPr>
              <w:pStyle w:val="af5"/>
              <w:tabs>
                <w:tab w:val="left" w:pos="459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 xml:space="preserve">PBF 2.0/1.0 мм зелёный/серый </w:t>
            </w:r>
            <w:r w:rsidR="00130CD6"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4</w:t>
            </w:r>
            <w:r w:rsidR="00130CD6"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штуки</w:t>
            </w:r>
          </w:p>
          <w:p w:rsidR="006D1FCC" w:rsidRDefault="006D1FCC" w:rsidP="00130CD6">
            <w:pPr>
              <w:pStyle w:val="af5"/>
              <w:tabs>
                <w:tab w:val="left" w:pos="459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 xml:space="preserve">PBF 2.5/1.25 мм прозрачный </w:t>
            </w:r>
            <w:r w:rsidR="00130CD6"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3</w:t>
            </w:r>
            <w:r w:rsidR="00130CD6"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штуки</w:t>
            </w:r>
          </w:p>
          <w:p w:rsidR="006D1FCC" w:rsidRDefault="006D1FCC" w:rsidP="00130CD6">
            <w:pPr>
              <w:pStyle w:val="af5"/>
              <w:tabs>
                <w:tab w:val="left" w:pos="459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 xml:space="preserve">PBF 3.5/1.75 мм белый/желтый </w:t>
            </w:r>
            <w:r w:rsidR="00130CD6"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6</w:t>
            </w:r>
            <w:r w:rsidR="00130CD6"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штук</w:t>
            </w:r>
          </w:p>
          <w:p w:rsidR="006D1FCC" w:rsidRDefault="006D1FCC" w:rsidP="00130CD6">
            <w:pPr>
              <w:pStyle w:val="af5"/>
              <w:tabs>
                <w:tab w:val="left" w:pos="459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 xml:space="preserve">PBF 5.0/2.5 мм синий </w:t>
            </w:r>
            <w:r w:rsidR="00130CD6"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3</w:t>
            </w:r>
            <w:r w:rsidR="00130CD6"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штуки</w:t>
            </w:r>
          </w:p>
          <w:p w:rsidR="006D1FCC" w:rsidRDefault="006D1FCC" w:rsidP="00130CD6">
            <w:pPr>
              <w:pStyle w:val="af5"/>
              <w:tabs>
                <w:tab w:val="left" w:pos="459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 xml:space="preserve">PBF 7.0/3.5 мм прозрачный </w:t>
            </w:r>
            <w:r w:rsidR="00130CD6"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4</w:t>
            </w:r>
            <w:r w:rsidR="00130CD6"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штуки</w:t>
            </w:r>
          </w:p>
          <w:p w:rsidR="006D1FCC" w:rsidRDefault="006D1FCC" w:rsidP="00130CD6">
            <w:pPr>
              <w:pStyle w:val="af5"/>
              <w:tabs>
                <w:tab w:val="left" w:pos="459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C2F86">
              <w:rPr>
                <w:sz w:val="24"/>
                <w:szCs w:val="24"/>
              </w:rPr>
              <w:t xml:space="preserve">PBF 13.0/6.5 мм зелёный </w:t>
            </w:r>
            <w:r w:rsidR="00130CD6"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3</w:t>
            </w:r>
            <w:r w:rsidR="00130CD6"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штуки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усадки от 70 °С до 125 °С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Рабочая температура от -55 °С до +125 °С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Электрическая прочность кВ/мм 20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Коэффициент усадки 2:1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Диаметры до усадки от 2.0 до 10.0 мм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Кол-во цветов 7 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6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Труба гофр. ПВХ d25 с зондом легкая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ТУ 3464-001-42790588-99 или эквивалент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Диаметр 25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Степень защиты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IP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55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Сопротивление изоляции не менее 100 Мом (500В, в теч.1мин.)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Огнестойкость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не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поддерживает горение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Диэлектрическая прочность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не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менее 2000 В (50Гц, в теч.15мин.)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150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Труба гофрированная ПВХ d20 с зондом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ТУ 3464-001-42790588-99 или эквивалент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Диаметр 20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Степень защиты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IP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55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Сопротивление изоляции не менее 100 Мом (500В, в теч.1мин.)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Огнестойкость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не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поддерживает горение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Диэлектрическая прочность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не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менее 2000 В (50Гц, в теч.15мин.)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DC2F86">
              <w:rPr>
                <w:sz w:val="24"/>
                <w:szCs w:val="24"/>
              </w:rPr>
              <w:t>040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Труба гофрированная ПВХ d25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ТУ 3464-001-42790588-99 или эквивалент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Диаметр 25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Степень защиты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IP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55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Сопротивление изоляции не менее 100 Мом (500В, в теч.1мин.)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Огнестойкость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не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поддерживает горение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Диэлектрическая прочность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не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менее 2000 В (50Гц, в теч.15мин.)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</w:t>
            </w:r>
            <w:r w:rsidRPr="00DC2F86">
              <w:rPr>
                <w:sz w:val="24"/>
                <w:szCs w:val="24"/>
              </w:rPr>
              <w:t>600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Труба гофрированная ПВХ d40 с зондом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ТУ 3464-001-42790588-99 или эквивалент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Диаметр 40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Степень защиты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IP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55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Сопротивление изоляции не менее 100 Мом (500В, в теч.1мин.)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Огнестойкость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не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поддерживает горение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Диэлектрическая прочность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не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менее 2000 В (50Гц, в теч.15мин.)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60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Труба гофрированная ПВХ d50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ТУ 3464-001-42790588-99 или эквивалент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Диаметр 40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Степень защиты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IP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55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Сопротивление изоляции не менее 100 Мом (500В, в теч.1мин.)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Огнестойкость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не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поддерживает горение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Диэлектрическая прочность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не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менее 2000 В (50Гц, в теч.15мин.)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500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Труба гофрированная ПНД d25 с </w:t>
            </w:r>
            <w:r w:rsidRPr="00DC2F86">
              <w:rPr>
                <w:sz w:val="24"/>
                <w:szCs w:val="24"/>
              </w:rPr>
              <w:lastRenderedPageBreak/>
              <w:t>зондом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Тип материала полиэтилен низкого давления ПНД</w:t>
            </w:r>
          </w:p>
          <w:p w:rsidR="00130CD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черный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 xml:space="preserve">Внешний </w:t>
            </w:r>
            <w:r w:rsidRPr="00DC2F86">
              <w:rPr>
                <w:rFonts w:ascii="Cambria Math" w:hAnsi="Cambria Math" w:cs="Cambria Math"/>
                <w:sz w:val="24"/>
                <w:szCs w:val="24"/>
              </w:rPr>
              <w:t>∅</w:t>
            </w:r>
            <w:r w:rsidRPr="00DC2F86">
              <w:rPr>
                <w:sz w:val="24"/>
                <w:szCs w:val="24"/>
              </w:rPr>
              <w:t xml:space="preserve"> (D), мм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25 ± 0,5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Степень защиты по ГОСТ 14254-96 IP55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Прочность, Н 350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370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(на 5 см при 20 °С)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Диэлектрическая прочность, не менее, В, (15 мин. при частоте 50 Гц) 2000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Сопротивление изоляции, не менее, Мом 100 (1 мин., 500 В)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Минимальный радиус изгиба 3 диаметра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Контактируемые среды невзрывоопасная среда, не содержащая токопроводящей пыли и химически активных веществ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монтажа, °С от -25 до +60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Диапазон рабочих температур, °С от -40 до +45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Исполнение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с зондом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20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Труба гофрированная ПНД d32 с зондом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Тип материала полиэтилен низкого давления ПНД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черный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Внешний </w:t>
            </w:r>
            <w:r w:rsidRPr="00DC2F86">
              <w:rPr>
                <w:rFonts w:ascii="Cambria Math" w:hAnsi="Cambria Math" w:cs="Cambria Math"/>
                <w:sz w:val="24"/>
                <w:szCs w:val="24"/>
              </w:rPr>
              <w:t>∅</w:t>
            </w:r>
            <w:r w:rsidRPr="00DC2F86">
              <w:rPr>
                <w:sz w:val="24"/>
                <w:szCs w:val="24"/>
              </w:rPr>
              <w:t xml:space="preserve"> (D), мм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32 ± 0,5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Степень защиты по ГОСТ 14254-96 IP55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Прочность, Н 350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370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(на 5 см при 20 °С)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Диэлектрическая прочность, не менее, В, (15 мин. при частоте 50 Гц) 2000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Сопротивление изоляции, не менее, Мом 100 (1 мин., 500 В)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Минимальный радиус изгиба 3 диаметра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Контактируемые среды невзрывоопасная среда, не содержащая токопроводящей пыли и химически активных веществ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монтажа, °С от -25 до +60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Диапазон рабочих температур, °С от -40 до +45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Исполнение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с зондом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 </w:t>
            </w:r>
            <w:r w:rsidRPr="00DC2F86">
              <w:rPr>
                <w:sz w:val="24"/>
                <w:szCs w:val="24"/>
              </w:rPr>
              <w:t>405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Труба гофрированная ПНД d40 с зондом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Тип материала полиэтилен низкого давления ПНД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черный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Внешний </w:t>
            </w:r>
            <w:r w:rsidRPr="00DC2F86">
              <w:rPr>
                <w:rFonts w:ascii="Cambria Math" w:hAnsi="Cambria Math" w:cs="Cambria Math"/>
                <w:sz w:val="24"/>
                <w:szCs w:val="24"/>
              </w:rPr>
              <w:t>∅</w:t>
            </w:r>
            <w:r w:rsidRPr="00DC2F86">
              <w:rPr>
                <w:sz w:val="24"/>
                <w:szCs w:val="24"/>
              </w:rPr>
              <w:t xml:space="preserve"> (D), мм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40 ± 0,5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Степень защиты по ГОСТ 14254-96 IP55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Прочность, Н 350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370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(на 5 см при 20 °С)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Диэлектрическая прочность, не менее, В, (15 мин. при частоте 50 Гц) 2000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Сопротивление изоляции, не менее, Мом 100 (1 мин., 500 В)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Минимальный радиус изгиба 3 диаметра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Контактируемые среды невзрывоопасная среда, не содержащая токопроводящей пыли и химически активных веществ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монтажа, °С от -25 до +60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Диапазон рабочих температур, °С от -40 до +45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Исполнение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с зондом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150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Труба гофрированная ПНД d50 с зондом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Тип материала полиэтилен низкого давления ПНД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 черный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Внешний </w:t>
            </w:r>
            <w:r w:rsidRPr="00DC2F86">
              <w:rPr>
                <w:rFonts w:ascii="Cambria Math" w:hAnsi="Cambria Math" w:cs="Cambria Math"/>
                <w:sz w:val="24"/>
                <w:szCs w:val="24"/>
              </w:rPr>
              <w:t>∅</w:t>
            </w:r>
            <w:r w:rsidRPr="00DC2F86">
              <w:rPr>
                <w:sz w:val="24"/>
                <w:szCs w:val="24"/>
              </w:rPr>
              <w:t xml:space="preserve"> (D), мм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50 ± 0,5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Степень защиты по ГОСТ 14254-96 IP55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 xml:space="preserve">Прочность, Н 350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370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(на 5 см при 20 °С)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Диэлектрическая прочность, не менее, В, (15 мин. при частоте 50 Гц) 2000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Сопротивление изоляции, не менее, Мом 100 (1 мин., 500 В)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Минимальный радиус изгиба 3 диаметра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Контактируемые среды невзрывоопасная среда, не содержащая токопроводящей пыли и химически активных веществ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монтажа, °С от -25 до +60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Диапазон рабочих температур, °С от -40 до +45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Исполнение</w:t>
            </w:r>
            <w:r>
              <w:rPr>
                <w:sz w:val="24"/>
                <w:szCs w:val="24"/>
              </w:rPr>
              <w:t xml:space="preserve"> </w:t>
            </w:r>
            <w:r w:rsidRPr="00DC2F86">
              <w:rPr>
                <w:sz w:val="24"/>
                <w:szCs w:val="24"/>
              </w:rPr>
              <w:t>с зондом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254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Трубка ПВХ d4 белая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19034-82 </w:t>
            </w:r>
            <w:r w:rsidRPr="00DC2F86">
              <w:rPr>
                <w:sz w:val="24"/>
                <w:szCs w:val="24"/>
              </w:rPr>
              <w:t xml:space="preserve">Трубки из поливинилхлоридного </w:t>
            </w:r>
            <w:r>
              <w:rPr>
                <w:sz w:val="24"/>
                <w:szCs w:val="24"/>
              </w:rPr>
              <w:t>пластиката.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Внутренний диаметр 4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Марка – ТВ-40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Цвет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белый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800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Трубка ПВХ d5 белая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ГОСТ </w:t>
            </w:r>
            <w:r>
              <w:rPr>
                <w:sz w:val="24"/>
                <w:szCs w:val="24"/>
              </w:rPr>
              <w:t xml:space="preserve">19034-82 </w:t>
            </w:r>
            <w:r w:rsidRPr="00DC2F86">
              <w:rPr>
                <w:sz w:val="24"/>
                <w:szCs w:val="24"/>
              </w:rPr>
              <w:t xml:space="preserve">Трубки из поливинилхлоридного </w:t>
            </w:r>
            <w:r>
              <w:rPr>
                <w:sz w:val="24"/>
                <w:szCs w:val="24"/>
              </w:rPr>
              <w:t>пластиката.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Внутренний диаметр 5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Марка – ТВ-40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Цвет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белый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800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Трубка ПВХ d6 белая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19034-82</w:t>
            </w:r>
            <w:r w:rsidRPr="00DC2F86">
              <w:rPr>
                <w:sz w:val="24"/>
                <w:szCs w:val="24"/>
              </w:rPr>
              <w:t xml:space="preserve"> Трубки из поливинилхлоридного </w:t>
            </w:r>
            <w:r>
              <w:rPr>
                <w:sz w:val="24"/>
                <w:szCs w:val="24"/>
              </w:rPr>
              <w:t>пластиката. Технические условия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Внутренний диаметр 6 мм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Марка – ТВ-40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Цвет </w:t>
            </w:r>
            <w:r>
              <w:rPr>
                <w:sz w:val="24"/>
                <w:szCs w:val="24"/>
              </w:rPr>
              <w:t>–</w:t>
            </w:r>
            <w:r w:rsidRPr="00DC2F86">
              <w:rPr>
                <w:sz w:val="24"/>
                <w:szCs w:val="24"/>
              </w:rPr>
              <w:t xml:space="preserve"> белый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500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D1FCC" w:rsidRPr="00DC2F86" w:rsidRDefault="006D1FCC" w:rsidP="00DC2F86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Трубка ССД ТУТ 33/8-1500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до усадки, мм </w:t>
            </w:r>
            <w:r w:rsidRPr="00DC2F86">
              <w:rPr>
                <w:sz w:val="24"/>
                <w:szCs w:val="24"/>
              </w:rPr>
              <w:t>33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после усадки, мм </w:t>
            </w:r>
            <w:r w:rsidRPr="00DC2F86">
              <w:rPr>
                <w:sz w:val="24"/>
                <w:szCs w:val="24"/>
              </w:rPr>
              <w:t>8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подклеивающего слоя </w:t>
            </w:r>
            <w:r w:rsidRPr="00DC2F86">
              <w:rPr>
                <w:sz w:val="24"/>
                <w:szCs w:val="24"/>
              </w:rPr>
              <w:t>+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Длина, м </w:t>
            </w:r>
            <w:r w:rsidRPr="00DC2F86">
              <w:rPr>
                <w:sz w:val="24"/>
                <w:szCs w:val="24"/>
              </w:rPr>
              <w:t>1,5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Ширина, мм </w:t>
            </w:r>
            <w:r w:rsidRPr="00DC2F86">
              <w:rPr>
                <w:sz w:val="24"/>
                <w:szCs w:val="24"/>
              </w:rPr>
              <w:t>385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Глубина, мм </w:t>
            </w:r>
            <w:r w:rsidRPr="00DC2F86">
              <w:rPr>
                <w:sz w:val="24"/>
                <w:szCs w:val="24"/>
              </w:rPr>
              <w:t>390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Масса, кг </w:t>
            </w:r>
            <w:r w:rsidRPr="00DC2F86">
              <w:rPr>
                <w:sz w:val="24"/>
                <w:szCs w:val="24"/>
              </w:rPr>
              <w:t>0,183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2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Трубка </w:t>
            </w:r>
            <w:proofErr w:type="spellStart"/>
            <w:r w:rsidRPr="00DC2F86">
              <w:rPr>
                <w:sz w:val="24"/>
                <w:szCs w:val="24"/>
              </w:rPr>
              <w:t>термоусад</w:t>
            </w:r>
            <w:proofErr w:type="spellEnd"/>
            <w:r w:rsidRPr="00DC2F86">
              <w:rPr>
                <w:sz w:val="24"/>
                <w:szCs w:val="24"/>
              </w:rPr>
              <w:t>. PBF 12,7/6,4 1м синяя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Рабочая температура: от -55°С до +125°С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Температура усадки: от +70°С до +125°С (+200°С </w:t>
            </w:r>
            <w:proofErr w:type="spellStart"/>
            <w:r w:rsidRPr="00DC2F86">
              <w:rPr>
                <w:sz w:val="24"/>
                <w:szCs w:val="24"/>
              </w:rPr>
              <w:t>max</w:t>
            </w:r>
            <w:proofErr w:type="spellEnd"/>
            <w:r w:rsidRPr="00DC2F86">
              <w:rPr>
                <w:sz w:val="24"/>
                <w:szCs w:val="24"/>
              </w:rPr>
              <w:t xml:space="preserve">. кратковременно)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Коэффициент усадки: 2:1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Не содержит галогенов, соответствует </w:t>
            </w:r>
            <w:proofErr w:type="spellStart"/>
            <w:r w:rsidRPr="00DC2F86">
              <w:rPr>
                <w:sz w:val="24"/>
                <w:szCs w:val="24"/>
              </w:rPr>
              <w:t>RoHS</w:t>
            </w:r>
            <w:proofErr w:type="spellEnd"/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Цвет: синий,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Внутренний диаметр, мм до/после усадки, Ø 12,7 / 6,4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стенки до/после усадки, мм 0.3 / 0.6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Трубка </w:t>
            </w:r>
            <w:proofErr w:type="spellStart"/>
            <w:r w:rsidRPr="00DC2F86">
              <w:rPr>
                <w:sz w:val="24"/>
                <w:szCs w:val="24"/>
              </w:rPr>
              <w:t>термоусад</w:t>
            </w:r>
            <w:proofErr w:type="spellEnd"/>
            <w:r w:rsidRPr="00DC2F86">
              <w:rPr>
                <w:sz w:val="24"/>
                <w:szCs w:val="24"/>
              </w:rPr>
              <w:t>. PBF 15,8/8 1м синяя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Рабочая температура: от -55°С до +125°С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Температура усадки: от +70°С до +125°С (+200°С </w:t>
            </w:r>
            <w:proofErr w:type="spellStart"/>
            <w:r w:rsidRPr="00DC2F86">
              <w:rPr>
                <w:sz w:val="24"/>
                <w:szCs w:val="24"/>
              </w:rPr>
              <w:t>max</w:t>
            </w:r>
            <w:proofErr w:type="spellEnd"/>
            <w:r w:rsidRPr="00DC2F86">
              <w:rPr>
                <w:sz w:val="24"/>
                <w:szCs w:val="24"/>
              </w:rPr>
              <w:t xml:space="preserve">. кратковременно)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Коэффициент усадки: 2:1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Не содержит галогенов, соответствует </w:t>
            </w:r>
            <w:proofErr w:type="spellStart"/>
            <w:r w:rsidRPr="00DC2F86">
              <w:rPr>
                <w:sz w:val="24"/>
                <w:szCs w:val="24"/>
              </w:rPr>
              <w:t>RoHS</w:t>
            </w:r>
            <w:proofErr w:type="spellEnd"/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Цвет: синий,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Внутренний диаметр, мм до/после усадки, Ø 15,8 / 8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стенки до/после усадки, мм 0.3 / 0.6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</w:t>
            </w:r>
          </w:p>
        </w:tc>
      </w:tr>
      <w:tr w:rsidR="006F656F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F656F" w:rsidRPr="00DC2F86" w:rsidRDefault="006F656F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 xml:space="preserve">Трубка </w:t>
            </w:r>
            <w:proofErr w:type="spellStart"/>
            <w:r w:rsidRPr="00DC2F86">
              <w:rPr>
                <w:sz w:val="24"/>
                <w:szCs w:val="24"/>
              </w:rPr>
              <w:t>термоусад</w:t>
            </w:r>
            <w:proofErr w:type="spellEnd"/>
            <w:r w:rsidRPr="00DC2F86">
              <w:rPr>
                <w:sz w:val="24"/>
                <w:szCs w:val="24"/>
              </w:rPr>
              <w:t>. PBF 19/9,5 1м белая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Рабочая температура: от -55°С до +125°С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Температура усадки: от +70°С до +125°С (+200°С </w:t>
            </w:r>
            <w:proofErr w:type="spellStart"/>
            <w:r w:rsidRPr="00DC2F86">
              <w:rPr>
                <w:sz w:val="24"/>
                <w:szCs w:val="24"/>
              </w:rPr>
              <w:t>max</w:t>
            </w:r>
            <w:proofErr w:type="spellEnd"/>
            <w:r w:rsidRPr="00DC2F86">
              <w:rPr>
                <w:sz w:val="24"/>
                <w:szCs w:val="24"/>
              </w:rPr>
              <w:t xml:space="preserve">. кратковременно) 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Коэффициент усадки: 2:1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Не содержит галогенов, соответствует </w:t>
            </w:r>
            <w:proofErr w:type="spellStart"/>
            <w:r w:rsidRPr="00DC2F86">
              <w:rPr>
                <w:sz w:val="24"/>
                <w:szCs w:val="24"/>
              </w:rPr>
              <w:t>RoHS</w:t>
            </w:r>
            <w:proofErr w:type="spellEnd"/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Цвет: белый,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Внутренний диаметр, мм до/после усадки, Ø 19 / 9,5</w:t>
            </w:r>
          </w:p>
          <w:p w:rsidR="006F656F" w:rsidRPr="00DC2F86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стенки до/после усадки, мм 0.4 / 0.8</w:t>
            </w:r>
          </w:p>
        </w:tc>
        <w:tc>
          <w:tcPr>
            <w:tcW w:w="382" w:type="pct"/>
            <w:vAlign w:val="center"/>
          </w:tcPr>
          <w:p w:rsidR="006F656F" w:rsidRPr="00DC2F86" w:rsidRDefault="006F656F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F656F" w:rsidRPr="00DC2F86" w:rsidRDefault="006F656F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1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Трубка </w:t>
            </w:r>
            <w:proofErr w:type="spellStart"/>
            <w:r w:rsidRPr="00DC2F86">
              <w:rPr>
                <w:sz w:val="24"/>
                <w:szCs w:val="24"/>
              </w:rPr>
              <w:t>термоусад</w:t>
            </w:r>
            <w:proofErr w:type="spellEnd"/>
            <w:r w:rsidRPr="00DC2F86">
              <w:rPr>
                <w:sz w:val="24"/>
                <w:szCs w:val="24"/>
              </w:rPr>
              <w:t>. PBF 3,2/1,6 1м белая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Рабочая температура: от -55°С до +125°С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Температура усадки: от +70°С до +125°С (+200°С </w:t>
            </w:r>
            <w:proofErr w:type="spellStart"/>
            <w:r w:rsidRPr="00DC2F86">
              <w:rPr>
                <w:sz w:val="24"/>
                <w:szCs w:val="24"/>
              </w:rPr>
              <w:t>max</w:t>
            </w:r>
            <w:proofErr w:type="spellEnd"/>
            <w:r w:rsidRPr="00DC2F86">
              <w:rPr>
                <w:sz w:val="24"/>
                <w:szCs w:val="24"/>
              </w:rPr>
              <w:t xml:space="preserve">. кратковременно)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Коэффициент усадки: 2:1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Не содержит галогенов, соответствует </w:t>
            </w:r>
            <w:proofErr w:type="spellStart"/>
            <w:r w:rsidRPr="00DC2F86">
              <w:rPr>
                <w:sz w:val="24"/>
                <w:szCs w:val="24"/>
              </w:rPr>
              <w:t>RoHS</w:t>
            </w:r>
            <w:proofErr w:type="spellEnd"/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Цвет: белый,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Внутренний диаметр, мм до/после усадки, Ø 3.2 / 1.6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стенки до/после усадки, мм 0.25 / 0.50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2</w:t>
            </w:r>
          </w:p>
        </w:tc>
      </w:tr>
      <w:tr w:rsidR="006F656F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F656F" w:rsidRPr="00DC2F86" w:rsidRDefault="006F656F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Трубка </w:t>
            </w:r>
            <w:proofErr w:type="spellStart"/>
            <w:r w:rsidRPr="00DC2F86">
              <w:rPr>
                <w:sz w:val="24"/>
                <w:szCs w:val="24"/>
              </w:rPr>
              <w:t>термоусад</w:t>
            </w:r>
            <w:proofErr w:type="spellEnd"/>
            <w:r w:rsidRPr="00DC2F86">
              <w:rPr>
                <w:sz w:val="24"/>
                <w:szCs w:val="24"/>
              </w:rPr>
              <w:t>. PBF 3,2/1,6 1м черная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Рабочая температура: от -55°С до +125°С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Температура усадки: от +70°С до +125°С (+200°С </w:t>
            </w:r>
            <w:proofErr w:type="spellStart"/>
            <w:r w:rsidRPr="00DC2F86">
              <w:rPr>
                <w:sz w:val="24"/>
                <w:szCs w:val="24"/>
              </w:rPr>
              <w:t>max</w:t>
            </w:r>
            <w:proofErr w:type="spellEnd"/>
            <w:r w:rsidRPr="00DC2F86">
              <w:rPr>
                <w:sz w:val="24"/>
                <w:szCs w:val="24"/>
              </w:rPr>
              <w:t xml:space="preserve">. кратковременно) 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Коэффициент усадки: 2:1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Не содержит галогенов, соответствует </w:t>
            </w:r>
            <w:proofErr w:type="spellStart"/>
            <w:r w:rsidRPr="00DC2F86">
              <w:rPr>
                <w:sz w:val="24"/>
                <w:szCs w:val="24"/>
              </w:rPr>
              <w:t>RoHS</w:t>
            </w:r>
            <w:proofErr w:type="spellEnd"/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Цвет: чёрный,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Внутренний диаметр, мм до/после усадки, Ø 3.2 / 1.6</w:t>
            </w:r>
          </w:p>
          <w:p w:rsidR="006F656F" w:rsidRPr="00DC2F86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Толщина стенки до/после усадки, мм 0.25 / 0.50 </w:t>
            </w:r>
          </w:p>
        </w:tc>
        <w:tc>
          <w:tcPr>
            <w:tcW w:w="382" w:type="pct"/>
            <w:vAlign w:val="center"/>
          </w:tcPr>
          <w:p w:rsidR="006F656F" w:rsidRPr="00DC2F86" w:rsidRDefault="006F656F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F656F" w:rsidRPr="00DC2F86" w:rsidRDefault="006F656F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2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D1FCC" w:rsidRPr="00DC2F86" w:rsidRDefault="006D1FCC" w:rsidP="00DC2F86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Трубка </w:t>
            </w:r>
            <w:proofErr w:type="spellStart"/>
            <w:r w:rsidRPr="00DC2F86">
              <w:rPr>
                <w:sz w:val="24"/>
                <w:szCs w:val="24"/>
              </w:rPr>
              <w:t>термоусад</w:t>
            </w:r>
            <w:proofErr w:type="spellEnd"/>
            <w:r w:rsidRPr="00DC2F86">
              <w:rPr>
                <w:sz w:val="24"/>
                <w:szCs w:val="24"/>
              </w:rPr>
              <w:t>. PBF 4,8/2,4 1м белая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Рабочая температура: от -55°С до +125°С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Температура усадки: от +70°С до +125°С (+200°С </w:t>
            </w:r>
            <w:proofErr w:type="spellStart"/>
            <w:r w:rsidRPr="00DC2F86">
              <w:rPr>
                <w:sz w:val="24"/>
                <w:szCs w:val="24"/>
              </w:rPr>
              <w:t>max</w:t>
            </w:r>
            <w:proofErr w:type="spellEnd"/>
            <w:r w:rsidRPr="00DC2F86">
              <w:rPr>
                <w:sz w:val="24"/>
                <w:szCs w:val="24"/>
              </w:rPr>
              <w:t xml:space="preserve">. кратковременно)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Коэффициент усадки: 2:1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Не содержит галогенов, соответствует </w:t>
            </w:r>
            <w:proofErr w:type="spellStart"/>
            <w:r w:rsidRPr="00DC2F86">
              <w:rPr>
                <w:sz w:val="24"/>
                <w:szCs w:val="24"/>
              </w:rPr>
              <w:t>RoHS</w:t>
            </w:r>
            <w:proofErr w:type="spellEnd"/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Цвет: белый,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Внутренний диаметр, мм до/после усадки, Ø 4,8 / 2,4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стенки до/после усадки, мм 0.25 / 0.50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4</w:t>
            </w:r>
          </w:p>
        </w:tc>
      </w:tr>
      <w:tr w:rsidR="006F656F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F656F" w:rsidRPr="00DC2F86" w:rsidRDefault="006F656F" w:rsidP="00DC2F86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Трубка </w:t>
            </w:r>
            <w:proofErr w:type="spellStart"/>
            <w:r w:rsidRPr="00DC2F86">
              <w:rPr>
                <w:sz w:val="24"/>
                <w:szCs w:val="24"/>
              </w:rPr>
              <w:t>термоусад</w:t>
            </w:r>
            <w:proofErr w:type="spellEnd"/>
            <w:r w:rsidRPr="00DC2F86">
              <w:rPr>
                <w:sz w:val="24"/>
                <w:szCs w:val="24"/>
              </w:rPr>
              <w:t>. PBF 9,5/4,8 1м белая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Рабочая температура: от -55°С до +125°С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Температура усадки: от +70°С до +125°С (+200°С </w:t>
            </w:r>
            <w:proofErr w:type="spellStart"/>
            <w:r w:rsidRPr="00DC2F86">
              <w:rPr>
                <w:sz w:val="24"/>
                <w:szCs w:val="24"/>
              </w:rPr>
              <w:t>max</w:t>
            </w:r>
            <w:proofErr w:type="spellEnd"/>
            <w:r w:rsidRPr="00DC2F86">
              <w:rPr>
                <w:sz w:val="24"/>
                <w:szCs w:val="24"/>
              </w:rPr>
              <w:t xml:space="preserve">. кратковременно) 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Коэффициент усадки: 2:1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Не содержит галогенов, соответствует </w:t>
            </w:r>
            <w:proofErr w:type="spellStart"/>
            <w:r w:rsidRPr="00DC2F86">
              <w:rPr>
                <w:sz w:val="24"/>
                <w:szCs w:val="24"/>
              </w:rPr>
              <w:t>RoHS</w:t>
            </w:r>
            <w:proofErr w:type="spellEnd"/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Цвет: белый,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Внутренний диаметр, мм до/после усадки, Ø 9,5/4,8</w:t>
            </w:r>
          </w:p>
          <w:p w:rsidR="006F656F" w:rsidRPr="00DC2F86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стенки до/после усадки, мм 0.3 / 0.6</w:t>
            </w:r>
          </w:p>
        </w:tc>
        <w:tc>
          <w:tcPr>
            <w:tcW w:w="382" w:type="pct"/>
            <w:vAlign w:val="center"/>
          </w:tcPr>
          <w:p w:rsidR="006F656F" w:rsidRPr="00DC2F86" w:rsidRDefault="006F656F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F656F" w:rsidRPr="00DC2F86" w:rsidRDefault="006F656F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4</w:t>
            </w:r>
          </w:p>
        </w:tc>
      </w:tr>
      <w:tr w:rsidR="006F656F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</w:tcPr>
          <w:p w:rsidR="006F656F" w:rsidRPr="00DC2F86" w:rsidRDefault="006F656F" w:rsidP="00DC2F86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Трубка </w:t>
            </w:r>
            <w:proofErr w:type="spellStart"/>
            <w:r w:rsidRPr="00DC2F86">
              <w:rPr>
                <w:sz w:val="24"/>
                <w:szCs w:val="24"/>
              </w:rPr>
              <w:t>термоусад</w:t>
            </w:r>
            <w:proofErr w:type="spellEnd"/>
            <w:r w:rsidRPr="00DC2F86">
              <w:rPr>
                <w:sz w:val="24"/>
                <w:szCs w:val="24"/>
              </w:rPr>
              <w:t>. PBF 9,5/4,8 1м ж-з</w:t>
            </w:r>
          </w:p>
        </w:tc>
        <w:tc>
          <w:tcPr>
            <w:tcW w:w="3251" w:type="pct"/>
            <w:shd w:val="clear" w:color="auto" w:fill="auto"/>
            <w:vAlign w:val="center"/>
          </w:tcPr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Рабочая температура: от -55°С до +125°С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Температура усадки: от +70°С до +125°С (+200°С </w:t>
            </w:r>
            <w:proofErr w:type="spellStart"/>
            <w:r w:rsidRPr="00DC2F86">
              <w:rPr>
                <w:sz w:val="24"/>
                <w:szCs w:val="24"/>
              </w:rPr>
              <w:t>max</w:t>
            </w:r>
            <w:proofErr w:type="spellEnd"/>
            <w:r w:rsidRPr="00DC2F86">
              <w:rPr>
                <w:sz w:val="24"/>
                <w:szCs w:val="24"/>
              </w:rPr>
              <w:t xml:space="preserve">. кратковременно) 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Коэффициент усадки: 2:1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Не содержит галогенов, соответствует </w:t>
            </w:r>
            <w:proofErr w:type="spellStart"/>
            <w:r w:rsidRPr="00DC2F86">
              <w:rPr>
                <w:sz w:val="24"/>
                <w:szCs w:val="24"/>
              </w:rPr>
              <w:t>RoHS</w:t>
            </w:r>
            <w:proofErr w:type="spellEnd"/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Цвет: желто-зеленый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Внутренний диаметр, мм до/после усадки, Ø 9,5/4,8</w:t>
            </w:r>
          </w:p>
          <w:p w:rsidR="006F656F" w:rsidRPr="00DC2F86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стенки до/после усадки, мм 0.3 / 0.6</w:t>
            </w:r>
          </w:p>
        </w:tc>
        <w:tc>
          <w:tcPr>
            <w:tcW w:w="382" w:type="pct"/>
            <w:vAlign w:val="center"/>
          </w:tcPr>
          <w:p w:rsidR="006F656F" w:rsidRPr="00DC2F86" w:rsidRDefault="006F656F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F656F" w:rsidRPr="00DC2F86" w:rsidRDefault="006F656F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4</w:t>
            </w:r>
          </w:p>
        </w:tc>
      </w:tr>
      <w:tr w:rsidR="006F656F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F656F" w:rsidRPr="00DC2F86" w:rsidRDefault="006F656F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 xml:space="preserve">Трубка </w:t>
            </w:r>
            <w:proofErr w:type="spellStart"/>
            <w:r w:rsidRPr="00DC2F86">
              <w:rPr>
                <w:sz w:val="24"/>
                <w:szCs w:val="24"/>
              </w:rPr>
              <w:t>термоусадочная</w:t>
            </w:r>
            <w:proofErr w:type="spellEnd"/>
            <w:r w:rsidRPr="00DC2F86">
              <w:rPr>
                <w:sz w:val="24"/>
                <w:szCs w:val="24"/>
              </w:rPr>
              <w:t xml:space="preserve"> MWTM-25/8-1000/S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Минимальное уплотнение перед разрывом, % – 200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Минимальная радиальная усадка, % – 50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Диапазон рабочих температур, °С – -55÷105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усадки, °С – +84 ÷ +125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Минимальная электрическая прочность, кВ/мм – 20 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Минимальное удельное электрическое сопротивление, ОМ/см – 1014 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Диэлектрическая постоянная – ˂2,5 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Удельная плотность, г/см³ - 0,95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Усадка продольная, % – ≤10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Минимальная пр</w:t>
            </w:r>
            <w:r>
              <w:rPr>
                <w:sz w:val="24"/>
                <w:szCs w:val="24"/>
              </w:rPr>
              <w:t>очность на растяжение, МПа – 10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Номинальный диаметр трубки до усадки, мм – 25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Номинальный диаметр трубки после усадки, мм – 8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стенки трубки до усадки, мм – 0,4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стенки трубки после усадки, мм – 2</w:t>
            </w:r>
          </w:p>
          <w:p w:rsidR="006F656F" w:rsidRPr="00DC2F86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Мерная длина, м – 1</w:t>
            </w:r>
          </w:p>
        </w:tc>
        <w:tc>
          <w:tcPr>
            <w:tcW w:w="382" w:type="pct"/>
            <w:vAlign w:val="center"/>
          </w:tcPr>
          <w:p w:rsidR="006F656F" w:rsidRPr="00DC2F86" w:rsidRDefault="006F656F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F656F" w:rsidRPr="00DC2F86" w:rsidRDefault="006F656F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4</w:t>
            </w:r>
          </w:p>
        </w:tc>
      </w:tr>
      <w:tr w:rsidR="006F656F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F656F" w:rsidRPr="00DC2F86" w:rsidRDefault="006F656F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Трубка </w:t>
            </w:r>
            <w:proofErr w:type="spellStart"/>
            <w:r w:rsidRPr="00DC2F86">
              <w:rPr>
                <w:sz w:val="24"/>
                <w:szCs w:val="24"/>
              </w:rPr>
              <w:t>термоусадочная</w:t>
            </w:r>
            <w:proofErr w:type="spellEnd"/>
            <w:r w:rsidRPr="00DC2F86">
              <w:rPr>
                <w:sz w:val="24"/>
                <w:szCs w:val="24"/>
              </w:rPr>
              <w:t xml:space="preserve"> MWTM-35/12-1000/S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Минимальное уплотнение перед разрывом, % – 200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Минимальная радиальная усадка, % – 50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Диапазон рабочих температур, °С – -55÷105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Температура усадки, °С – +84 ÷ +125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Минимальная электрическая прочность, кВ/мм – 20 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Минимальное удельное электрическое сопротивление, ОМ/см – 1014 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Диэлектрическая постоянная – ˂2,5 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Удельная плотность, г/см³ - 0,95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Усадка продольная, % – ≤10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Минимальная пр</w:t>
            </w:r>
            <w:r>
              <w:rPr>
                <w:sz w:val="24"/>
                <w:szCs w:val="24"/>
              </w:rPr>
              <w:t>очность на растяжение, МПа – 10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Номинальный диаметр трубки до усадки, мм – 35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Номинальный диаметр трубки после усадки, мм – 12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стенки трубки до усадки, мм – 0,4</w:t>
            </w:r>
          </w:p>
          <w:p w:rsidR="006F656F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Толщина стенки трубки после усадки, мм – 2</w:t>
            </w:r>
          </w:p>
          <w:p w:rsidR="006F656F" w:rsidRPr="00DC2F86" w:rsidRDefault="006F656F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Мерная длина, м – 1</w:t>
            </w:r>
          </w:p>
        </w:tc>
        <w:tc>
          <w:tcPr>
            <w:tcW w:w="382" w:type="pct"/>
            <w:vAlign w:val="center"/>
          </w:tcPr>
          <w:p w:rsidR="006F656F" w:rsidRPr="00DC2F86" w:rsidRDefault="006F656F" w:rsidP="00BA2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C2F86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82" w:type="pct"/>
            <w:vAlign w:val="center"/>
          </w:tcPr>
          <w:p w:rsidR="006F656F" w:rsidRPr="00DC2F86" w:rsidRDefault="006F656F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4</w:t>
            </w:r>
          </w:p>
        </w:tc>
      </w:tr>
      <w:tr w:rsidR="006D1FCC" w:rsidRPr="00DC2F86" w:rsidTr="00130CD6">
        <w:trPr>
          <w:trHeight w:val="20"/>
        </w:trPr>
        <w:tc>
          <w:tcPr>
            <w:tcW w:w="985" w:type="pct"/>
            <w:shd w:val="clear" w:color="auto" w:fill="auto"/>
            <w:noWrap/>
            <w:vAlign w:val="center"/>
            <w:hideMark/>
          </w:tcPr>
          <w:p w:rsidR="006D1FCC" w:rsidRPr="00DC2F86" w:rsidRDefault="006D1FCC" w:rsidP="00DC2F86">
            <w:pPr>
              <w:pStyle w:val="af5"/>
              <w:ind w:firstLine="29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Трубка </w:t>
            </w:r>
            <w:proofErr w:type="spellStart"/>
            <w:r w:rsidRPr="00DC2F86">
              <w:rPr>
                <w:sz w:val="24"/>
                <w:szCs w:val="24"/>
              </w:rPr>
              <w:t>термоусадочная</w:t>
            </w:r>
            <w:proofErr w:type="spellEnd"/>
            <w:r w:rsidRPr="00DC2F86">
              <w:rPr>
                <w:sz w:val="24"/>
                <w:szCs w:val="24"/>
              </w:rPr>
              <w:t xml:space="preserve"> ТУТ-К 24/8</w:t>
            </w:r>
          </w:p>
        </w:tc>
        <w:tc>
          <w:tcPr>
            <w:tcW w:w="3251" w:type="pct"/>
            <w:shd w:val="clear" w:color="auto" w:fill="auto"/>
            <w:vAlign w:val="center"/>
            <w:hideMark/>
          </w:tcPr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Термоусаживаемая трубка, не содержащая галогенов с </w:t>
            </w:r>
            <w:proofErr w:type="spellStart"/>
            <w:r w:rsidRPr="00DC2F86">
              <w:rPr>
                <w:sz w:val="24"/>
                <w:szCs w:val="24"/>
              </w:rPr>
              <w:t>термоплавким</w:t>
            </w:r>
            <w:proofErr w:type="spellEnd"/>
            <w:r w:rsidRPr="00DC2F86">
              <w:rPr>
                <w:sz w:val="24"/>
                <w:szCs w:val="24"/>
              </w:rPr>
              <w:t xml:space="preserve"> клеевым подслоем, обладающим высокой адгезией и стойкостью к сдвиговым деформациям.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Растягивающее усилие 12МРа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Максимальное удлинение после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старения 350%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Удельный вес 1,15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Растягивающее усилие после старения 12МРа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Твёрдость (</w:t>
            </w:r>
            <w:proofErr w:type="spellStart"/>
            <w:r w:rsidRPr="00DC2F86">
              <w:rPr>
                <w:sz w:val="24"/>
                <w:szCs w:val="24"/>
              </w:rPr>
              <w:t>Shore</w:t>
            </w:r>
            <w:proofErr w:type="spellEnd"/>
            <w:r w:rsidRPr="00DC2F86">
              <w:rPr>
                <w:sz w:val="24"/>
                <w:szCs w:val="24"/>
              </w:rPr>
              <w:t xml:space="preserve"> D) 55~60D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Гибкость при низких температурах не трескается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Точка размягчения клея 85ºС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 xml:space="preserve">Температурная прочность 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(4 часа при 200ºС) не трескается, не перемещается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клея к полиолефину 110N/25mm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Прочность клея (к нержавейке) 80N/25mm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Электрическая прочность 20kV/</w:t>
            </w:r>
            <w:proofErr w:type="spellStart"/>
            <w:r w:rsidRPr="00DC2F86">
              <w:rPr>
                <w:sz w:val="24"/>
                <w:szCs w:val="24"/>
              </w:rPr>
              <w:t>mm</w:t>
            </w:r>
            <w:proofErr w:type="spellEnd"/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Электрическое сопротивление 1014cm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Стабильность к меди нет коррозии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Абсорбция воды 0,5%</w:t>
            </w:r>
          </w:p>
          <w:p w:rsidR="006D1FCC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до усадки, (мм)</w:t>
            </w:r>
            <w:r w:rsidRPr="00DC2F86">
              <w:rPr>
                <w:sz w:val="24"/>
                <w:szCs w:val="24"/>
              </w:rPr>
              <w:t xml:space="preserve"> 24</w:t>
            </w:r>
          </w:p>
          <w:p w:rsidR="006D1FCC" w:rsidRPr="00DC2F86" w:rsidRDefault="006D1FCC" w:rsidP="00130CD6">
            <w:pPr>
              <w:pStyle w:val="af5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после усадки, (мм) </w:t>
            </w:r>
            <w:r w:rsidRPr="00DC2F86">
              <w:rPr>
                <w:sz w:val="24"/>
                <w:szCs w:val="24"/>
              </w:rPr>
              <w:t>8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BA2AAB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lastRenderedPageBreak/>
              <w:t>м</w:t>
            </w:r>
          </w:p>
        </w:tc>
        <w:tc>
          <w:tcPr>
            <w:tcW w:w="382" w:type="pct"/>
            <w:vAlign w:val="center"/>
          </w:tcPr>
          <w:p w:rsidR="006D1FCC" w:rsidRPr="00DC2F86" w:rsidRDefault="006D1FCC" w:rsidP="006F656F">
            <w:pPr>
              <w:ind w:firstLine="0"/>
              <w:jc w:val="center"/>
              <w:rPr>
                <w:sz w:val="24"/>
                <w:szCs w:val="24"/>
              </w:rPr>
            </w:pPr>
            <w:r w:rsidRPr="00DC2F86">
              <w:rPr>
                <w:sz w:val="24"/>
                <w:szCs w:val="24"/>
              </w:rPr>
              <w:t>2</w:t>
            </w:r>
          </w:p>
        </w:tc>
      </w:tr>
    </w:tbl>
    <w:p w:rsidR="004218CF" w:rsidRPr="00130CD6" w:rsidRDefault="004218CF" w:rsidP="00130CD6">
      <w:pPr>
        <w:tabs>
          <w:tab w:val="left" w:pos="1134"/>
        </w:tabs>
        <w:ind w:firstLine="0"/>
        <w:rPr>
          <w:sz w:val="24"/>
          <w:szCs w:val="24"/>
        </w:rPr>
      </w:pPr>
    </w:p>
    <w:p w:rsidR="00091863" w:rsidRPr="00DC2F86" w:rsidRDefault="00F42921" w:rsidP="00397E79">
      <w:pPr>
        <w:pStyle w:val="ad"/>
        <w:numPr>
          <w:ilvl w:val="0"/>
          <w:numId w:val="21"/>
        </w:numPr>
        <w:tabs>
          <w:tab w:val="left" w:pos="1134"/>
        </w:tabs>
        <w:ind w:left="0" w:firstLine="709"/>
        <w:rPr>
          <w:b/>
          <w:bCs/>
          <w:sz w:val="24"/>
          <w:szCs w:val="24"/>
        </w:rPr>
      </w:pPr>
      <w:r w:rsidRPr="00DC2F86">
        <w:rPr>
          <w:b/>
          <w:bCs/>
          <w:sz w:val="24"/>
          <w:szCs w:val="24"/>
        </w:rPr>
        <w:t>Общие требования.</w:t>
      </w:r>
    </w:p>
    <w:p w:rsidR="00091863" w:rsidRPr="00397E79" w:rsidRDefault="002D08E8" w:rsidP="00397E79">
      <w:pPr>
        <w:pStyle w:val="ad"/>
        <w:numPr>
          <w:ilvl w:val="1"/>
          <w:numId w:val="2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97E79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091863" w:rsidRPr="00397E79" w:rsidRDefault="00091863" w:rsidP="00397E79">
      <w:pPr>
        <w:pStyle w:val="ad"/>
        <w:numPr>
          <w:ilvl w:val="2"/>
          <w:numId w:val="2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97E79">
        <w:rPr>
          <w:sz w:val="24"/>
          <w:szCs w:val="24"/>
        </w:rPr>
        <w:t>Продукция должна быть новой, ранее не использованной;</w:t>
      </w:r>
    </w:p>
    <w:p w:rsidR="00091863" w:rsidRPr="00DC2F86" w:rsidRDefault="00091863" w:rsidP="00397E79">
      <w:pPr>
        <w:pStyle w:val="ad"/>
        <w:numPr>
          <w:ilvl w:val="2"/>
          <w:numId w:val="2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DC2F8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91863" w:rsidRPr="00DC2F86" w:rsidRDefault="00091863" w:rsidP="00397E79">
      <w:pPr>
        <w:pStyle w:val="ad"/>
        <w:numPr>
          <w:ilvl w:val="1"/>
          <w:numId w:val="2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DC2F86">
        <w:rPr>
          <w:sz w:val="24"/>
          <w:szCs w:val="24"/>
        </w:rPr>
        <w:t>Продукция должна соответствовать требованиям:</w:t>
      </w:r>
    </w:p>
    <w:p w:rsidR="00091863" w:rsidRPr="00397E79" w:rsidRDefault="00091863" w:rsidP="00397E79">
      <w:pPr>
        <w:pStyle w:val="ad"/>
        <w:numPr>
          <w:ilvl w:val="2"/>
          <w:numId w:val="2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97E79">
        <w:rPr>
          <w:sz w:val="24"/>
          <w:szCs w:val="24"/>
        </w:rPr>
        <w:t>«Правил устройства электроустановок» (ПУЭ) (7-е издание);</w:t>
      </w:r>
    </w:p>
    <w:p w:rsidR="00091863" w:rsidRPr="00DC2F86" w:rsidRDefault="00091863" w:rsidP="00397E79">
      <w:pPr>
        <w:pStyle w:val="ad"/>
        <w:numPr>
          <w:ilvl w:val="1"/>
          <w:numId w:val="2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DC2F86">
        <w:rPr>
          <w:sz w:val="24"/>
          <w:szCs w:val="24"/>
        </w:rPr>
        <w:t>Упаковка, транспортирование, условия и сроки хранения.</w:t>
      </w:r>
    </w:p>
    <w:p w:rsidR="00091863" w:rsidRPr="00397E79" w:rsidRDefault="00091863" w:rsidP="00397E79">
      <w:pPr>
        <w:pStyle w:val="ad"/>
        <w:numPr>
          <w:ilvl w:val="2"/>
          <w:numId w:val="2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97E79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:rsidR="00091863" w:rsidRPr="00397E79" w:rsidRDefault="00091863" w:rsidP="00397E79">
      <w:pPr>
        <w:pStyle w:val="ad"/>
        <w:numPr>
          <w:ilvl w:val="1"/>
          <w:numId w:val="2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97E79">
        <w:rPr>
          <w:sz w:val="24"/>
          <w:szCs w:val="24"/>
        </w:rPr>
        <w:t>Способ укладки и транспортировки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91863" w:rsidRPr="00397E79" w:rsidRDefault="00091863" w:rsidP="00397E79">
      <w:pPr>
        <w:pStyle w:val="ad"/>
        <w:numPr>
          <w:ilvl w:val="1"/>
          <w:numId w:val="2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97E79">
        <w:rPr>
          <w:sz w:val="24"/>
          <w:szCs w:val="24"/>
        </w:rPr>
        <w:t>Упаковка продукции должна производиться в соответствии с требованиями нормативно-технической документации на конкретные типы продукции.</w:t>
      </w:r>
    </w:p>
    <w:p w:rsidR="00091863" w:rsidRPr="00397E79" w:rsidRDefault="00091863" w:rsidP="00397E79">
      <w:pPr>
        <w:pStyle w:val="ad"/>
        <w:numPr>
          <w:ilvl w:val="1"/>
          <w:numId w:val="2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97E79">
        <w:rPr>
          <w:sz w:val="24"/>
          <w:szCs w:val="24"/>
        </w:rPr>
        <w:t>Срок изготовления продукции должен быть не более полугода от момента поставки.</w:t>
      </w:r>
    </w:p>
    <w:p w:rsidR="00BA1CE1" w:rsidRPr="00DC2F86" w:rsidRDefault="00BA1CE1" w:rsidP="00DC2F86">
      <w:pPr>
        <w:pStyle w:val="BodyText21"/>
        <w:tabs>
          <w:tab w:val="left" w:pos="0"/>
          <w:tab w:val="left" w:pos="1134"/>
        </w:tabs>
        <w:ind w:firstLine="0"/>
        <w:rPr>
          <w:szCs w:val="24"/>
        </w:rPr>
      </w:pPr>
    </w:p>
    <w:p w:rsidR="00091863" w:rsidRPr="00DC2F86" w:rsidRDefault="00091863" w:rsidP="00397E79">
      <w:pPr>
        <w:pStyle w:val="ad"/>
        <w:numPr>
          <w:ilvl w:val="0"/>
          <w:numId w:val="21"/>
        </w:numPr>
        <w:tabs>
          <w:tab w:val="left" w:pos="1134"/>
        </w:tabs>
        <w:ind w:left="0" w:firstLine="709"/>
        <w:rPr>
          <w:b/>
          <w:bCs/>
          <w:sz w:val="24"/>
          <w:szCs w:val="24"/>
        </w:rPr>
      </w:pPr>
      <w:r w:rsidRPr="00DC2F86">
        <w:rPr>
          <w:b/>
          <w:bCs/>
          <w:sz w:val="24"/>
          <w:szCs w:val="24"/>
        </w:rPr>
        <w:t>Гарантийные обязательства.</w:t>
      </w:r>
    </w:p>
    <w:p w:rsidR="00091863" w:rsidRPr="00397E79" w:rsidRDefault="00091863" w:rsidP="00397E79">
      <w:pPr>
        <w:ind w:firstLine="709"/>
        <w:rPr>
          <w:sz w:val="24"/>
          <w:szCs w:val="24"/>
        </w:rPr>
      </w:pPr>
      <w:r w:rsidRPr="00397E79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ее поставки Заказчику. Поставщик должен за свой счет и сроки, согласованные с Заказчиком, устранять любые дефекты,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BA1CE1" w:rsidRPr="00DC2F86" w:rsidRDefault="00BA1CE1" w:rsidP="00DC2F86">
      <w:pPr>
        <w:pStyle w:val="ad"/>
        <w:tabs>
          <w:tab w:val="left" w:pos="1560"/>
        </w:tabs>
        <w:ind w:left="0" w:firstLine="0"/>
        <w:contextualSpacing w:val="0"/>
        <w:rPr>
          <w:sz w:val="24"/>
          <w:szCs w:val="24"/>
        </w:rPr>
      </w:pPr>
    </w:p>
    <w:p w:rsidR="00091863" w:rsidRPr="00397E79" w:rsidRDefault="00091863" w:rsidP="00397E79">
      <w:pPr>
        <w:pStyle w:val="ad"/>
        <w:numPr>
          <w:ilvl w:val="0"/>
          <w:numId w:val="21"/>
        </w:numPr>
        <w:tabs>
          <w:tab w:val="left" w:pos="1134"/>
        </w:tabs>
        <w:ind w:left="0" w:firstLine="709"/>
        <w:rPr>
          <w:b/>
          <w:bCs/>
          <w:sz w:val="24"/>
          <w:szCs w:val="24"/>
        </w:rPr>
      </w:pPr>
      <w:r w:rsidRPr="00DC2F86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091863" w:rsidRPr="00397E79" w:rsidRDefault="00091863" w:rsidP="00397E79">
      <w:pPr>
        <w:ind w:firstLine="709"/>
        <w:rPr>
          <w:sz w:val="24"/>
          <w:szCs w:val="24"/>
        </w:rPr>
      </w:pPr>
      <w:r w:rsidRPr="00397E79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BA1CE1" w:rsidRPr="00DC2F86" w:rsidRDefault="00BA1CE1" w:rsidP="00DC2F86">
      <w:pPr>
        <w:pStyle w:val="ad"/>
        <w:tabs>
          <w:tab w:val="left" w:pos="1560"/>
        </w:tabs>
        <w:ind w:left="0" w:firstLine="0"/>
        <w:contextualSpacing w:val="0"/>
        <w:rPr>
          <w:sz w:val="24"/>
          <w:szCs w:val="24"/>
        </w:rPr>
      </w:pPr>
    </w:p>
    <w:p w:rsidR="00091863" w:rsidRPr="00DC2F86" w:rsidRDefault="00091863" w:rsidP="00397E79">
      <w:pPr>
        <w:pStyle w:val="ad"/>
        <w:numPr>
          <w:ilvl w:val="0"/>
          <w:numId w:val="21"/>
        </w:numPr>
        <w:tabs>
          <w:tab w:val="left" w:pos="1134"/>
        </w:tabs>
        <w:ind w:left="0" w:firstLine="709"/>
        <w:rPr>
          <w:b/>
          <w:bCs/>
          <w:sz w:val="24"/>
          <w:szCs w:val="24"/>
        </w:rPr>
      </w:pPr>
      <w:r w:rsidRPr="00DC2F86">
        <w:rPr>
          <w:b/>
          <w:bCs/>
          <w:sz w:val="24"/>
          <w:szCs w:val="24"/>
        </w:rPr>
        <w:t>Маркировка, состав</w:t>
      </w:r>
      <w:r w:rsidR="00397E79">
        <w:rPr>
          <w:b/>
          <w:bCs/>
          <w:sz w:val="24"/>
          <w:szCs w:val="24"/>
        </w:rPr>
        <w:t xml:space="preserve"> технической и эксплуатационной</w:t>
      </w:r>
      <w:r w:rsidRPr="00DC2F86">
        <w:rPr>
          <w:b/>
          <w:bCs/>
          <w:sz w:val="24"/>
          <w:szCs w:val="24"/>
        </w:rPr>
        <w:t xml:space="preserve"> документации.</w:t>
      </w:r>
    </w:p>
    <w:p w:rsidR="00091863" w:rsidRPr="00DC2F86" w:rsidRDefault="00091863" w:rsidP="00397E79">
      <w:pPr>
        <w:ind w:firstLine="709"/>
        <w:rPr>
          <w:sz w:val="24"/>
          <w:szCs w:val="24"/>
        </w:rPr>
      </w:pPr>
      <w:r w:rsidRPr="00DC2F86">
        <w:rPr>
          <w:sz w:val="24"/>
          <w:szCs w:val="24"/>
        </w:rPr>
        <w:t>Маркировка продукции производится непосредственно на изделии или ярлыке.</w:t>
      </w:r>
    </w:p>
    <w:p w:rsidR="00BA1CE1" w:rsidRDefault="00BA1CE1" w:rsidP="00DC2F86">
      <w:pPr>
        <w:pStyle w:val="ad"/>
        <w:tabs>
          <w:tab w:val="left" w:pos="1560"/>
        </w:tabs>
        <w:ind w:left="0" w:firstLine="0"/>
        <w:contextualSpacing w:val="0"/>
        <w:rPr>
          <w:sz w:val="24"/>
          <w:szCs w:val="24"/>
        </w:rPr>
      </w:pPr>
    </w:p>
    <w:p w:rsidR="00130CD6" w:rsidRPr="00DC2F86" w:rsidRDefault="00130CD6" w:rsidP="00DC2F86">
      <w:pPr>
        <w:pStyle w:val="ad"/>
        <w:tabs>
          <w:tab w:val="left" w:pos="1560"/>
        </w:tabs>
        <w:ind w:left="0" w:firstLine="0"/>
        <w:contextualSpacing w:val="0"/>
        <w:rPr>
          <w:sz w:val="24"/>
          <w:szCs w:val="24"/>
        </w:rPr>
      </w:pPr>
    </w:p>
    <w:p w:rsidR="00091863" w:rsidRPr="00397E79" w:rsidRDefault="00091863" w:rsidP="00397E79">
      <w:pPr>
        <w:pStyle w:val="ad"/>
        <w:numPr>
          <w:ilvl w:val="0"/>
          <w:numId w:val="21"/>
        </w:numPr>
        <w:tabs>
          <w:tab w:val="left" w:pos="1134"/>
        </w:tabs>
        <w:ind w:left="0" w:firstLine="709"/>
        <w:rPr>
          <w:b/>
          <w:bCs/>
          <w:sz w:val="24"/>
          <w:szCs w:val="24"/>
        </w:rPr>
      </w:pPr>
      <w:r w:rsidRPr="00DC2F86">
        <w:rPr>
          <w:b/>
          <w:bCs/>
          <w:sz w:val="24"/>
          <w:szCs w:val="24"/>
        </w:rPr>
        <w:lastRenderedPageBreak/>
        <w:t>Правила приемки продукции.</w:t>
      </w:r>
    </w:p>
    <w:p w:rsidR="00091863" w:rsidRPr="00DC2F86" w:rsidRDefault="00091863" w:rsidP="00397E79">
      <w:pPr>
        <w:pStyle w:val="BodyText21"/>
        <w:numPr>
          <w:ilvl w:val="1"/>
          <w:numId w:val="21"/>
        </w:numPr>
        <w:tabs>
          <w:tab w:val="left" w:pos="1134"/>
        </w:tabs>
        <w:ind w:left="0" w:firstLine="709"/>
        <w:rPr>
          <w:szCs w:val="24"/>
        </w:rPr>
      </w:pPr>
      <w:r w:rsidRPr="00DC2F86">
        <w:rPr>
          <w:szCs w:val="24"/>
        </w:rPr>
        <w:t>Каждая партия продукции должна пройти входной контроль, осущес</w:t>
      </w:r>
      <w:r w:rsidR="00CC4296" w:rsidRPr="00DC2F86">
        <w:rPr>
          <w:szCs w:val="24"/>
        </w:rPr>
        <w:t>твляемый представителями филиала</w:t>
      </w:r>
      <w:r w:rsidRPr="00DC2F86">
        <w:rPr>
          <w:szCs w:val="24"/>
        </w:rPr>
        <w:t xml:space="preserve"> </w:t>
      </w:r>
      <w:r w:rsidR="00821B65" w:rsidRPr="00DC2F86">
        <w:rPr>
          <w:szCs w:val="24"/>
        </w:rPr>
        <w:t>ПАО</w:t>
      </w:r>
      <w:r w:rsidRPr="00DC2F86">
        <w:rPr>
          <w:szCs w:val="24"/>
        </w:rPr>
        <w:t xml:space="preserve"> «</w:t>
      </w:r>
      <w:r w:rsidR="001F71CA" w:rsidRPr="00DC2F86">
        <w:rPr>
          <w:szCs w:val="24"/>
        </w:rPr>
        <w:t>Россети Центр</w:t>
      </w:r>
      <w:r w:rsidR="00CC4296" w:rsidRPr="00DC2F86">
        <w:rPr>
          <w:szCs w:val="24"/>
        </w:rPr>
        <w:t>»</w:t>
      </w:r>
      <w:r w:rsidR="00397E79">
        <w:rPr>
          <w:szCs w:val="24"/>
        </w:rPr>
        <w:t xml:space="preserve"> </w:t>
      </w:r>
      <w:r w:rsidR="00CC4296" w:rsidRPr="00DC2F86">
        <w:rPr>
          <w:szCs w:val="24"/>
        </w:rPr>
        <w:t>-</w:t>
      </w:r>
      <w:r w:rsidR="00397E79">
        <w:rPr>
          <w:szCs w:val="24"/>
        </w:rPr>
        <w:t xml:space="preserve"> </w:t>
      </w:r>
      <w:r w:rsidR="00CC4296" w:rsidRPr="00DC2F86">
        <w:rPr>
          <w:szCs w:val="24"/>
        </w:rPr>
        <w:t>«Смоленскэнерго».</w:t>
      </w:r>
    </w:p>
    <w:p w:rsidR="00091863" w:rsidRPr="00DC2F86" w:rsidRDefault="00091863" w:rsidP="00397E79">
      <w:pPr>
        <w:pStyle w:val="BodyText21"/>
        <w:numPr>
          <w:ilvl w:val="1"/>
          <w:numId w:val="21"/>
        </w:numPr>
        <w:tabs>
          <w:tab w:val="left" w:pos="1134"/>
        </w:tabs>
        <w:ind w:left="0" w:firstLine="709"/>
        <w:rPr>
          <w:szCs w:val="24"/>
        </w:rPr>
      </w:pPr>
      <w:r w:rsidRPr="00DC2F86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91863" w:rsidRPr="00DC2F86" w:rsidRDefault="00091863" w:rsidP="00DC2F86">
      <w:pPr>
        <w:pStyle w:val="ad"/>
        <w:tabs>
          <w:tab w:val="left" w:pos="0"/>
          <w:tab w:val="left" w:pos="1134"/>
        </w:tabs>
        <w:ind w:left="0"/>
        <w:contextualSpacing w:val="0"/>
        <w:rPr>
          <w:sz w:val="24"/>
          <w:szCs w:val="24"/>
        </w:rPr>
      </w:pPr>
    </w:p>
    <w:p w:rsidR="00091863" w:rsidRPr="00DC2F86" w:rsidRDefault="00091863" w:rsidP="00DC2F86">
      <w:pPr>
        <w:pStyle w:val="ad"/>
        <w:tabs>
          <w:tab w:val="left" w:pos="0"/>
          <w:tab w:val="left" w:pos="1134"/>
        </w:tabs>
        <w:ind w:left="0"/>
        <w:contextualSpacing w:val="0"/>
        <w:rPr>
          <w:sz w:val="24"/>
          <w:szCs w:val="24"/>
        </w:rPr>
      </w:pPr>
    </w:p>
    <w:p w:rsidR="00FD3306" w:rsidRPr="00DC2F86" w:rsidRDefault="00FD3306" w:rsidP="00DC2F86">
      <w:pPr>
        <w:pStyle w:val="ad"/>
        <w:tabs>
          <w:tab w:val="left" w:pos="0"/>
          <w:tab w:val="left" w:pos="1134"/>
        </w:tabs>
        <w:ind w:left="0"/>
        <w:contextualSpacing w:val="0"/>
        <w:rPr>
          <w:sz w:val="24"/>
          <w:szCs w:val="24"/>
        </w:rPr>
      </w:pPr>
    </w:p>
    <w:p w:rsidR="00091863" w:rsidRPr="00DC2F86" w:rsidRDefault="004218CF" w:rsidP="00397E79">
      <w:pPr>
        <w:ind w:firstLine="0"/>
        <w:rPr>
          <w:sz w:val="24"/>
          <w:szCs w:val="24"/>
        </w:rPr>
      </w:pPr>
      <w:bookmarkStart w:id="1" w:name="_GoBack"/>
      <w:bookmarkEnd w:id="1"/>
      <w:r w:rsidRPr="00DC2F86">
        <w:rPr>
          <w:sz w:val="24"/>
          <w:szCs w:val="24"/>
        </w:rPr>
        <w:t>Н</w:t>
      </w:r>
      <w:r w:rsidR="00FD3306" w:rsidRPr="00DC2F86">
        <w:rPr>
          <w:sz w:val="24"/>
          <w:szCs w:val="24"/>
        </w:rPr>
        <w:t>ачальник УРС</w:t>
      </w:r>
      <w:r w:rsidR="00397E79">
        <w:rPr>
          <w:sz w:val="24"/>
          <w:szCs w:val="24"/>
        </w:rPr>
        <w:tab/>
      </w:r>
      <w:r w:rsidR="00397E79">
        <w:rPr>
          <w:sz w:val="24"/>
          <w:szCs w:val="24"/>
        </w:rPr>
        <w:tab/>
      </w:r>
      <w:r w:rsidR="00397E79">
        <w:rPr>
          <w:sz w:val="24"/>
          <w:szCs w:val="24"/>
        </w:rPr>
        <w:tab/>
      </w:r>
      <w:r w:rsidR="00091863" w:rsidRPr="00DC2F86">
        <w:rPr>
          <w:sz w:val="24"/>
          <w:szCs w:val="24"/>
        </w:rPr>
        <w:t>__________________</w:t>
      </w:r>
      <w:r w:rsidR="00397E79">
        <w:rPr>
          <w:sz w:val="24"/>
          <w:szCs w:val="24"/>
        </w:rPr>
        <w:tab/>
      </w:r>
      <w:r w:rsidR="00397E79">
        <w:rPr>
          <w:sz w:val="24"/>
          <w:szCs w:val="24"/>
        </w:rPr>
        <w:tab/>
      </w:r>
      <w:r w:rsidR="00397E79">
        <w:rPr>
          <w:sz w:val="24"/>
          <w:szCs w:val="24"/>
        </w:rPr>
        <w:tab/>
      </w:r>
      <w:r w:rsidR="00397E79" w:rsidRPr="00DC2F86">
        <w:rPr>
          <w:sz w:val="24"/>
          <w:szCs w:val="24"/>
        </w:rPr>
        <w:t>А.Н.</w:t>
      </w:r>
      <w:r w:rsidR="00397E79">
        <w:rPr>
          <w:sz w:val="24"/>
          <w:szCs w:val="24"/>
        </w:rPr>
        <w:t xml:space="preserve"> Егоров</w:t>
      </w:r>
    </w:p>
    <w:sectPr w:rsidR="00091863" w:rsidRPr="00DC2F86" w:rsidSect="00DC2F86">
      <w:headerReference w:type="even" r:id="rId13"/>
      <w:pgSz w:w="12240" w:h="15840" w:code="1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105" w:rsidRDefault="00DE0105">
      <w:r>
        <w:separator/>
      </w:r>
    </w:p>
  </w:endnote>
  <w:endnote w:type="continuationSeparator" w:id="0">
    <w:p w:rsidR="00DE0105" w:rsidRDefault="00DE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105" w:rsidRDefault="00DE0105">
      <w:r>
        <w:separator/>
      </w:r>
    </w:p>
  </w:footnote>
  <w:footnote w:type="continuationSeparator" w:id="0">
    <w:p w:rsidR="00DE0105" w:rsidRDefault="00DE0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AAB" w:rsidRDefault="00BA2A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BA2AAB" w:rsidRDefault="00BA2AA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118D7"/>
    <w:multiLevelType w:val="multilevel"/>
    <w:tmpl w:val="5534144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0D20643"/>
    <w:multiLevelType w:val="multilevel"/>
    <w:tmpl w:val="21CABB3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isLgl/>
      <w:lvlText w:val="%1.%2.%3.%4."/>
      <w:lvlJc w:val="left"/>
      <w:pPr>
        <w:ind w:left="0" w:firstLine="709"/>
      </w:pPr>
    </w:lvl>
    <w:lvl w:ilvl="4">
      <w:start w:val="1"/>
      <w:numFmt w:val="decimal"/>
      <w:isLgl/>
      <w:lvlText w:val="%1.%2.%3.%4.%5."/>
      <w:lvlJc w:val="left"/>
      <w:pPr>
        <w:ind w:left="0" w:firstLine="709"/>
      </w:pPr>
    </w:lvl>
    <w:lvl w:ilvl="5">
      <w:start w:val="1"/>
      <w:numFmt w:val="decimal"/>
      <w:isLgl/>
      <w:lvlText w:val="%1.%2.%3.%4.%5.%6."/>
      <w:lvlJc w:val="left"/>
      <w:pPr>
        <w:ind w:left="0" w:firstLine="709"/>
      </w:pPr>
    </w:lvl>
    <w:lvl w:ilvl="6">
      <w:start w:val="1"/>
      <w:numFmt w:val="decimal"/>
      <w:isLgl/>
      <w:lvlText w:val="%1.%2.%3.%4.%5.%6.%7."/>
      <w:lvlJc w:val="left"/>
      <w:pPr>
        <w:ind w:left="0" w:firstLine="709"/>
      </w:pPr>
    </w:lvl>
    <w:lvl w:ilvl="7">
      <w:start w:val="1"/>
      <w:numFmt w:val="decimal"/>
      <w:isLgl/>
      <w:lvlText w:val="%1.%2.%3.%4.%5.%6.%7.%8."/>
      <w:lvlJc w:val="left"/>
      <w:pPr>
        <w:ind w:left="0" w:firstLine="709"/>
      </w:p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</w:lvl>
  </w:abstractNum>
  <w:abstractNum w:abstractNumId="11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2"/>
  </w:num>
  <w:num w:numId="5">
    <w:abstractNumId w:val="12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14"/>
  </w:num>
  <w:num w:numId="13">
    <w:abstractNumId w:val="5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2"/>
  </w:num>
  <w:num w:numId="18">
    <w:abstractNumId w:val="4"/>
  </w:num>
  <w:num w:numId="19">
    <w:abstractNumId w:val="6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5E75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B74"/>
    <w:rsid w:val="00085DAC"/>
    <w:rsid w:val="00091863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4C2D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261"/>
    <w:rsid w:val="000E4F6C"/>
    <w:rsid w:val="000E590E"/>
    <w:rsid w:val="000E5B19"/>
    <w:rsid w:val="000E6158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4EFD"/>
    <w:rsid w:val="000F55DB"/>
    <w:rsid w:val="000F6F5B"/>
    <w:rsid w:val="000F720B"/>
    <w:rsid w:val="00101290"/>
    <w:rsid w:val="001018C9"/>
    <w:rsid w:val="00101DD6"/>
    <w:rsid w:val="00103D3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464"/>
    <w:rsid w:val="00130CD6"/>
    <w:rsid w:val="001313C2"/>
    <w:rsid w:val="001339EF"/>
    <w:rsid w:val="00133EF7"/>
    <w:rsid w:val="00136404"/>
    <w:rsid w:val="0013751A"/>
    <w:rsid w:val="00141439"/>
    <w:rsid w:val="00141D09"/>
    <w:rsid w:val="001423E9"/>
    <w:rsid w:val="00143107"/>
    <w:rsid w:val="00143ED8"/>
    <w:rsid w:val="00145642"/>
    <w:rsid w:val="0015016E"/>
    <w:rsid w:val="001509E5"/>
    <w:rsid w:val="001514E7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0776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44CF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1CA"/>
    <w:rsid w:val="001F78FD"/>
    <w:rsid w:val="002037CA"/>
    <w:rsid w:val="00205786"/>
    <w:rsid w:val="00206147"/>
    <w:rsid w:val="00207706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099D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12"/>
    <w:rsid w:val="002A1373"/>
    <w:rsid w:val="002A171C"/>
    <w:rsid w:val="002A1FAD"/>
    <w:rsid w:val="002A3E9F"/>
    <w:rsid w:val="002A45E7"/>
    <w:rsid w:val="002A64D3"/>
    <w:rsid w:val="002A76A1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8E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16E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C06"/>
    <w:rsid w:val="0033432F"/>
    <w:rsid w:val="00340419"/>
    <w:rsid w:val="0034536F"/>
    <w:rsid w:val="003479DD"/>
    <w:rsid w:val="00347BDD"/>
    <w:rsid w:val="00352CE8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E79"/>
    <w:rsid w:val="003A2F10"/>
    <w:rsid w:val="003A4892"/>
    <w:rsid w:val="003A7A79"/>
    <w:rsid w:val="003A7DDA"/>
    <w:rsid w:val="003B0588"/>
    <w:rsid w:val="003B0B7B"/>
    <w:rsid w:val="003B3F9A"/>
    <w:rsid w:val="003B590B"/>
    <w:rsid w:val="003B697F"/>
    <w:rsid w:val="003B6EDD"/>
    <w:rsid w:val="003B7589"/>
    <w:rsid w:val="003B7B47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2FC7"/>
    <w:rsid w:val="003D405F"/>
    <w:rsid w:val="003D644A"/>
    <w:rsid w:val="003D6545"/>
    <w:rsid w:val="003D7943"/>
    <w:rsid w:val="003D7B36"/>
    <w:rsid w:val="003E2BE8"/>
    <w:rsid w:val="003E477F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6E9E"/>
    <w:rsid w:val="003F7AB5"/>
    <w:rsid w:val="004009A6"/>
    <w:rsid w:val="00400B04"/>
    <w:rsid w:val="00400B6F"/>
    <w:rsid w:val="004018A1"/>
    <w:rsid w:val="004022F0"/>
    <w:rsid w:val="00404694"/>
    <w:rsid w:val="0040741D"/>
    <w:rsid w:val="004077A8"/>
    <w:rsid w:val="00407B65"/>
    <w:rsid w:val="00407BB8"/>
    <w:rsid w:val="00407E0A"/>
    <w:rsid w:val="00410617"/>
    <w:rsid w:val="0041077B"/>
    <w:rsid w:val="00410B94"/>
    <w:rsid w:val="00411F09"/>
    <w:rsid w:val="004153BA"/>
    <w:rsid w:val="00415731"/>
    <w:rsid w:val="00416124"/>
    <w:rsid w:val="00417997"/>
    <w:rsid w:val="004218CF"/>
    <w:rsid w:val="0042238C"/>
    <w:rsid w:val="00424173"/>
    <w:rsid w:val="00426525"/>
    <w:rsid w:val="00426C7D"/>
    <w:rsid w:val="00426E03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9BF"/>
    <w:rsid w:val="004572A2"/>
    <w:rsid w:val="00460AA5"/>
    <w:rsid w:val="00460E85"/>
    <w:rsid w:val="00462569"/>
    <w:rsid w:val="00462826"/>
    <w:rsid w:val="004632C4"/>
    <w:rsid w:val="004658EB"/>
    <w:rsid w:val="00470B59"/>
    <w:rsid w:val="00472626"/>
    <w:rsid w:val="00474ED4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81"/>
    <w:rsid w:val="0048612E"/>
    <w:rsid w:val="00490EA7"/>
    <w:rsid w:val="00492EC7"/>
    <w:rsid w:val="00497866"/>
    <w:rsid w:val="00497F02"/>
    <w:rsid w:val="004A0119"/>
    <w:rsid w:val="004A353B"/>
    <w:rsid w:val="004A359B"/>
    <w:rsid w:val="004A3D52"/>
    <w:rsid w:val="004A668C"/>
    <w:rsid w:val="004A7ACD"/>
    <w:rsid w:val="004B037A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4D"/>
    <w:rsid w:val="004C33B3"/>
    <w:rsid w:val="004C367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2286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29A"/>
    <w:rsid w:val="005F0A59"/>
    <w:rsid w:val="005F2F38"/>
    <w:rsid w:val="005F3643"/>
    <w:rsid w:val="005F4511"/>
    <w:rsid w:val="005F4D86"/>
    <w:rsid w:val="005F7A1F"/>
    <w:rsid w:val="006001C9"/>
    <w:rsid w:val="006004FC"/>
    <w:rsid w:val="00602410"/>
    <w:rsid w:val="006033B0"/>
    <w:rsid w:val="0060420B"/>
    <w:rsid w:val="00605D5D"/>
    <w:rsid w:val="00605E5D"/>
    <w:rsid w:val="00610645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3BDF"/>
    <w:rsid w:val="00675D49"/>
    <w:rsid w:val="00676792"/>
    <w:rsid w:val="006806A9"/>
    <w:rsid w:val="00681C28"/>
    <w:rsid w:val="006835FA"/>
    <w:rsid w:val="006837DC"/>
    <w:rsid w:val="006841FC"/>
    <w:rsid w:val="0069133E"/>
    <w:rsid w:val="00691E00"/>
    <w:rsid w:val="00694573"/>
    <w:rsid w:val="006953E6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1FCC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D37"/>
    <w:rsid w:val="006F29C7"/>
    <w:rsid w:val="006F2FF5"/>
    <w:rsid w:val="006F5D72"/>
    <w:rsid w:val="006F656F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A0D"/>
    <w:rsid w:val="00706A47"/>
    <w:rsid w:val="0070791B"/>
    <w:rsid w:val="007105A1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925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9E6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BE7"/>
    <w:rsid w:val="007C6AE3"/>
    <w:rsid w:val="007D158D"/>
    <w:rsid w:val="007D2012"/>
    <w:rsid w:val="007D2C54"/>
    <w:rsid w:val="007D458E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65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249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0D43"/>
    <w:rsid w:val="0086167B"/>
    <w:rsid w:val="00865492"/>
    <w:rsid w:val="008656B8"/>
    <w:rsid w:val="008667B2"/>
    <w:rsid w:val="00866AD0"/>
    <w:rsid w:val="0087122F"/>
    <w:rsid w:val="008727FA"/>
    <w:rsid w:val="00872FD3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0C00"/>
    <w:rsid w:val="008B22FE"/>
    <w:rsid w:val="008B41DF"/>
    <w:rsid w:val="008C09F5"/>
    <w:rsid w:val="008C20E5"/>
    <w:rsid w:val="008C2337"/>
    <w:rsid w:val="008C3F61"/>
    <w:rsid w:val="008C4722"/>
    <w:rsid w:val="008C59F1"/>
    <w:rsid w:val="008C7B67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1CF6"/>
    <w:rsid w:val="008E249C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0DC7"/>
    <w:rsid w:val="009223FD"/>
    <w:rsid w:val="0092299A"/>
    <w:rsid w:val="00924511"/>
    <w:rsid w:val="009265EE"/>
    <w:rsid w:val="0092750B"/>
    <w:rsid w:val="0093036A"/>
    <w:rsid w:val="009303A1"/>
    <w:rsid w:val="00931754"/>
    <w:rsid w:val="009337EA"/>
    <w:rsid w:val="00934F00"/>
    <w:rsid w:val="00935020"/>
    <w:rsid w:val="009352E9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1BDE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687D"/>
    <w:rsid w:val="009A096B"/>
    <w:rsid w:val="009A2E7D"/>
    <w:rsid w:val="009A3861"/>
    <w:rsid w:val="009A442F"/>
    <w:rsid w:val="009A5585"/>
    <w:rsid w:val="009A5E6E"/>
    <w:rsid w:val="009B0398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4B8C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501FF"/>
    <w:rsid w:val="00A50F37"/>
    <w:rsid w:val="00A515A6"/>
    <w:rsid w:val="00A532D5"/>
    <w:rsid w:val="00A53A7C"/>
    <w:rsid w:val="00A547C5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7E"/>
    <w:rsid w:val="00A754B3"/>
    <w:rsid w:val="00A76E85"/>
    <w:rsid w:val="00A76EF0"/>
    <w:rsid w:val="00A811F8"/>
    <w:rsid w:val="00A813EE"/>
    <w:rsid w:val="00A81795"/>
    <w:rsid w:val="00A836CB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F71"/>
    <w:rsid w:val="00AA4995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3EBF"/>
    <w:rsid w:val="00AC53F7"/>
    <w:rsid w:val="00AC6D23"/>
    <w:rsid w:val="00AC74F3"/>
    <w:rsid w:val="00AC7ADF"/>
    <w:rsid w:val="00AC7B33"/>
    <w:rsid w:val="00AC7F6B"/>
    <w:rsid w:val="00AD0055"/>
    <w:rsid w:val="00AD1894"/>
    <w:rsid w:val="00AD2CAE"/>
    <w:rsid w:val="00AD3598"/>
    <w:rsid w:val="00AD4DE9"/>
    <w:rsid w:val="00AD52A0"/>
    <w:rsid w:val="00AD5A61"/>
    <w:rsid w:val="00AE0B22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D2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7B3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779D7"/>
    <w:rsid w:val="00B81480"/>
    <w:rsid w:val="00B815C9"/>
    <w:rsid w:val="00B81744"/>
    <w:rsid w:val="00B81C5C"/>
    <w:rsid w:val="00B82E4B"/>
    <w:rsid w:val="00B839E8"/>
    <w:rsid w:val="00B8412D"/>
    <w:rsid w:val="00B85AF2"/>
    <w:rsid w:val="00B87BD8"/>
    <w:rsid w:val="00B87D46"/>
    <w:rsid w:val="00B87E43"/>
    <w:rsid w:val="00B92097"/>
    <w:rsid w:val="00B946A9"/>
    <w:rsid w:val="00B97488"/>
    <w:rsid w:val="00B97922"/>
    <w:rsid w:val="00B97AC4"/>
    <w:rsid w:val="00BA0DE5"/>
    <w:rsid w:val="00BA19D6"/>
    <w:rsid w:val="00BA1CE1"/>
    <w:rsid w:val="00BA1FDC"/>
    <w:rsid w:val="00BA2631"/>
    <w:rsid w:val="00BA2AAB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ACF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08A"/>
    <w:rsid w:val="00BD1C51"/>
    <w:rsid w:val="00BD329A"/>
    <w:rsid w:val="00BD6293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1508"/>
    <w:rsid w:val="00C12368"/>
    <w:rsid w:val="00C142E2"/>
    <w:rsid w:val="00C14578"/>
    <w:rsid w:val="00C15F94"/>
    <w:rsid w:val="00C16173"/>
    <w:rsid w:val="00C16EFD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4ADB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47B3"/>
    <w:rsid w:val="00C94AC8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296"/>
    <w:rsid w:val="00CC4C73"/>
    <w:rsid w:val="00CC5635"/>
    <w:rsid w:val="00CD3354"/>
    <w:rsid w:val="00CD4788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0CE1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384E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4C84"/>
    <w:rsid w:val="00D65A33"/>
    <w:rsid w:val="00D65CE5"/>
    <w:rsid w:val="00D67BCA"/>
    <w:rsid w:val="00D70BD4"/>
    <w:rsid w:val="00D7144D"/>
    <w:rsid w:val="00D71778"/>
    <w:rsid w:val="00D71A29"/>
    <w:rsid w:val="00D728D9"/>
    <w:rsid w:val="00D72EF9"/>
    <w:rsid w:val="00D7328A"/>
    <w:rsid w:val="00D73BF3"/>
    <w:rsid w:val="00D73CA5"/>
    <w:rsid w:val="00D7407F"/>
    <w:rsid w:val="00D76196"/>
    <w:rsid w:val="00D76E58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453"/>
    <w:rsid w:val="00DC150D"/>
    <w:rsid w:val="00DC2F86"/>
    <w:rsid w:val="00DC3B5C"/>
    <w:rsid w:val="00DC47C8"/>
    <w:rsid w:val="00DC4A9C"/>
    <w:rsid w:val="00DC5A20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05"/>
    <w:rsid w:val="00DE0140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07F00"/>
    <w:rsid w:val="00E10770"/>
    <w:rsid w:val="00E10976"/>
    <w:rsid w:val="00E112D7"/>
    <w:rsid w:val="00E12CA9"/>
    <w:rsid w:val="00E140C6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20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2DF7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97A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5FD"/>
    <w:rsid w:val="00F07DCC"/>
    <w:rsid w:val="00F10010"/>
    <w:rsid w:val="00F128C1"/>
    <w:rsid w:val="00F135C1"/>
    <w:rsid w:val="00F157C9"/>
    <w:rsid w:val="00F1795B"/>
    <w:rsid w:val="00F2059C"/>
    <w:rsid w:val="00F22FFD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921"/>
    <w:rsid w:val="00F42C84"/>
    <w:rsid w:val="00F437DD"/>
    <w:rsid w:val="00F4441B"/>
    <w:rsid w:val="00F46FBB"/>
    <w:rsid w:val="00F5107C"/>
    <w:rsid w:val="00F525F8"/>
    <w:rsid w:val="00F600EB"/>
    <w:rsid w:val="00F62808"/>
    <w:rsid w:val="00F62CAF"/>
    <w:rsid w:val="00F62EF1"/>
    <w:rsid w:val="00F6321C"/>
    <w:rsid w:val="00F63C42"/>
    <w:rsid w:val="00F64478"/>
    <w:rsid w:val="00F64DED"/>
    <w:rsid w:val="00F651E4"/>
    <w:rsid w:val="00F6623F"/>
    <w:rsid w:val="00F66F2B"/>
    <w:rsid w:val="00F66FC0"/>
    <w:rsid w:val="00F673A1"/>
    <w:rsid w:val="00F7015C"/>
    <w:rsid w:val="00F704D2"/>
    <w:rsid w:val="00F70F9B"/>
    <w:rsid w:val="00F71FF7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835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3306"/>
    <w:rsid w:val="00FD4398"/>
    <w:rsid w:val="00FD44AD"/>
    <w:rsid w:val="00FD56D3"/>
    <w:rsid w:val="00FD5799"/>
    <w:rsid w:val="00FE2964"/>
    <w:rsid w:val="00FE2CE8"/>
    <w:rsid w:val="00FE35CE"/>
    <w:rsid w:val="00FE45C1"/>
    <w:rsid w:val="00FF19D4"/>
    <w:rsid w:val="00FF26FE"/>
    <w:rsid w:val="00FF4243"/>
    <w:rsid w:val="00FF54D9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semiHidden/>
    <w:unhideWhenUsed/>
    <w:rsid w:val="0093036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semiHidden/>
    <w:rsid w:val="0093036A"/>
    <w:rPr>
      <w:rFonts w:ascii="Segoe UI" w:hAnsi="Segoe UI" w:cs="Segoe UI"/>
      <w:sz w:val="18"/>
      <w:szCs w:val="18"/>
    </w:rPr>
  </w:style>
  <w:style w:type="paragraph" w:styleId="af5">
    <w:name w:val="No Spacing"/>
    <w:uiPriority w:val="1"/>
    <w:qFormat/>
    <w:rsid w:val="004218CF"/>
    <w:pPr>
      <w:ind w:firstLine="85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semiHidden/>
    <w:unhideWhenUsed/>
    <w:rsid w:val="0093036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semiHidden/>
    <w:rsid w:val="0093036A"/>
    <w:rPr>
      <w:rFonts w:ascii="Segoe UI" w:hAnsi="Segoe UI" w:cs="Segoe UI"/>
      <w:sz w:val="18"/>
      <w:szCs w:val="18"/>
    </w:rPr>
  </w:style>
  <w:style w:type="paragraph" w:styleId="af5">
    <w:name w:val="No Spacing"/>
    <w:uiPriority w:val="1"/>
    <w:qFormat/>
    <w:rsid w:val="004218CF"/>
    <w:pPr>
      <w:ind w:firstLine="85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3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3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2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0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2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9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52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4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5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8FA09-98F4-4F74-A68A-C86BAFC2B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8D7E0-F518-4FED-9FEC-94A13DDC4D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2184D11-B462-4A3A-81A7-AE6EE5A20E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DEC4D9-EA4A-4F84-B9E9-A96065BEA68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763460A-78FA-498A-AD5F-FDF14BE9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20</Pages>
  <Words>5403</Words>
  <Characters>30799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17</cp:revision>
  <cp:lastPrinted>2022-10-20T06:01:00Z</cp:lastPrinted>
  <dcterms:created xsi:type="dcterms:W3CDTF">2021-10-29T09:36:00Z</dcterms:created>
  <dcterms:modified xsi:type="dcterms:W3CDTF">2022-10-20T06:01:00Z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